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E47DF" w14:textId="747DBB80" w:rsidR="00C51775" w:rsidRPr="00D86EDF" w:rsidRDefault="001960FF" w:rsidP="00D86EDF">
      <w:pPr>
        <w:jc w:val="center"/>
        <w:rPr>
          <w:rFonts w:ascii="Times New Roman" w:hAnsi="Times New Roman" w:cs="Times New Roman"/>
          <w:b/>
          <w:bCs/>
        </w:rPr>
      </w:pPr>
      <w:r w:rsidRPr="00D86EDF">
        <w:rPr>
          <w:rFonts w:ascii="Times New Roman" w:hAnsi="Times New Roman" w:cs="Times New Roman"/>
          <w:b/>
          <w:bCs/>
        </w:rPr>
        <w:t>The Opioid Crisis in the US &amp; the Role of Health Professionals</w:t>
      </w:r>
    </w:p>
    <w:p w14:paraId="168F032E" w14:textId="18EF12BB" w:rsidR="001960FF" w:rsidRPr="00D86EDF" w:rsidRDefault="001960FF" w:rsidP="00D86EDF">
      <w:pPr>
        <w:jc w:val="both"/>
        <w:rPr>
          <w:rFonts w:ascii="Times New Roman" w:hAnsi="Times New Roman" w:cs="Times New Roman"/>
          <w:b/>
          <w:bCs/>
        </w:rPr>
      </w:pPr>
      <w:r w:rsidRPr="00D86EDF">
        <w:rPr>
          <w:rFonts w:ascii="Times New Roman" w:hAnsi="Times New Roman" w:cs="Times New Roman"/>
          <w:b/>
          <w:bCs/>
        </w:rPr>
        <w:t>Introduction</w:t>
      </w:r>
    </w:p>
    <w:p w14:paraId="26AE4BCE" w14:textId="62A4FE0B" w:rsidR="000541CA" w:rsidRPr="00D86EDF" w:rsidRDefault="000541CA" w:rsidP="00D86EDF">
      <w:pPr>
        <w:pStyle w:val="ListParagraph"/>
        <w:numPr>
          <w:ilvl w:val="0"/>
          <w:numId w:val="1"/>
        </w:numPr>
        <w:jc w:val="both"/>
        <w:rPr>
          <w:rFonts w:ascii="Times New Roman" w:hAnsi="Times New Roman" w:cs="Times New Roman"/>
          <w:b/>
          <w:bCs/>
        </w:rPr>
      </w:pPr>
      <w:r w:rsidRPr="00D86EDF">
        <w:rPr>
          <w:rFonts w:ascii="Times New Roman" w:hAnsi="Times New Roman" w:cs="Times New Roman"/>
        </w:rPr>
        <w:t>The opioid crisis significantly refers to the increasing number of deaths as well as hospitalizations from misuse of opioids from both illicit and prescribed drugs.</w:t>
      </w:r>
    </w:p>
    <w:p w14:paraId="261D269E" w14:textId="4922107C" w:rsidR="001960FF" w:rsidRPr="00D86EDF" w:rsidRDefault="000541CA" w:rsidP="00D86EDF">
      <w:pPr>
        <w:pStyle w:val="ListParagraph"/>
        <w:numPr>
          <w:ilvl w:val="0"/>
          <w:numId w:val="1"/>
        </w:numPr>
        <w:jc w:val="both"/>
        <w:rPr>
          <w:rFonts w:ascii="Times New Roman" w:hAnsi="Times New Roman" w:cs="Times New Roman"/>
        </w:rPr>
      </w:pPr>
      <w:r w:rsidRPr="00D86EDF">
        <w:rPr>
          <w:rFonts w:ascii="Times New Roman" w:hAnsi="Times New Roman" w:cs="Times New Roman"/>
        </w:rPr>
        <w:t xml:space="preserve">Families, individuals, healthcare professionals, and communities always struggle to combat the effects of the opioid pandemic. </w:t>
      </w:r>
    </w:p>
    <w:p w14:paraId="3ADF439B" w14:textId="11457B05" w:rsidR="000541CA" w:rsidRPr="00D86EDF" w:rsidRDefault="000541CA" w:rsidP="00D86EDF">
      <w:pPr>
        <w:pStyle w:val="ListParagraph"/>
        <w:numPr>
          <w:ilvl w:val="0"/>
          <w:numId w:val="1"/>
        </w:numPr>
        <w:jc w:val="both"/>
        <w:rPr>
          <w:rFonts w:ascii="Times New Roman" w:hAnsi="Times New Roman" w:cs="Times New Roman"/>
        </w:rPr>
      </w:pPr>
      <w:r w:rsidRPr="00D86EDF">
        <w:rPr>
          <w:rFonts w:ascii="Times New Roman" w:hAnsi="Times New Roman" w:cs="Times New Roman"/>
        </w:rPr>
        <w:t>Many devastating effects are known to come from opioid misuse as well as the opioid use disorders.</w:t>
      </w:r>
    </w:p>
    <w:p w14:paraId="318D20A5" w14:textId="45690C2F" w:rsidR="000541CA" w:rsidRPr="00D86EDF" w:rsidRDefault="000541CA" w:rsidP="00D86EDF">
      <w:pPr>
        <w:pStyle w:val="ListParagraph"/>
        <w:numPr>
          <w:ilvl w:val="0"/>
          <w:numId w:val="1"/>
        </w:numPr>
        <w:jc w:val="both"/>
        <w:rPr>
          <w:rFonts w:ascii="Times New Roman" w:hAnsi="Times New Roman" w:cs="Times New Roman"/>
        </w:rPr>
      </w:pPr>
      <w:r w:rsidRPr="00D86EDF">
        <w:rPr>
          <w:rFonts w:ascii="Times New Roman" w:hAnsi="Times New Roman" w:cs="Times New Roman"/>
        </w:rPr>
        <w:t>Lives always end tragically and prematurely given opioid overdose situations.</w:t>
      </w:r>
    </w:p>
    <w:p w14:paraId="6A05481B" w14:textId="1C7BCC92" w:rsidR="000541CA" w:rsidRPr="00D86EDF" w:rsidRDefault="000541CA" w:rsidP="00D86EDF">
      <w:pPr>
        <w:pStyle w:val="ListParagraph"/>
        <w:numPr>
          <w:ilvl w:val="0"/>
          <w:numId w:val="1"/>
        </w:numPr>
        <w:jc w:val="both"/>
        <w:rPr>
          <w:rFonts w:ascii="Times New Roman" w:hAnsi="Times New Roman" w:cs="Times New Roman"/>
        </w:rPr>
      </w:pPr>
      <w:r w:rsidRPr="00D86EDF">
        <w:rPr>
          <w:rFonts w:ascii="Times New Roman" w:hAnsi="Times New Roman" w:cs="Times New Roman"/>
        </w:rPr>
        <w:t>Health care providers have a mandate to help in preventing the opioid crisis in the US.</w:t>
      </w:r>
    </w:p>
    <w:p w14:paraId="5463C9FD" w14:textId="633B3062" w:rsidR="000541CA" w:rsidRPr="00D86EDF" w:rsidRDefault="000541CA" w:rsidP="00D86EDF">
      <w:pPr>
        <w:jc w:val="both"/>
        <w:rPr>
          <w:rFonts w:ascii="Times New Roman" w:hAnsi="Times New Roman" w:cs="Times New Roman"/>
          <w:b/>
          <w:bCs/>
        </w:rPr>
      </w:pPr>
      <w:r w:rsidRPr="00D86EDF">
        <w:rPr>
          <w:rFonts w:ascii="Times New Roman" w:hAnsi="Times New Roman" w:cs="Times New Roman"/>
          <w:b/>
          <w:bCs/>
        </w:rPr>
        <w:t>Speaker notes</w:t>
      </w:r>
    </w:p>
    <w:p w14:paraId="70BC0520" w14:textId="381FDE73" w:rsidR="000541CA" w:rsidRPr="00D86EDF" w:rsidRDefault="000541CA" w:rsidP="00D86EDF">
      <w:pPr>
        <w:jc w:val="both"/>
        <w:rPr>
          <w:rFonts w:ascii="Times New Roman" w:hAnsi="Times New Roman" w:cs="Times New Roman"/>
        </w:rPr>
      </w:pPr>
      <w:r w:rsidRPr="00D86EDF">
        <w:rPr>
          <w:rFonts w:ascii="Times New Roman" w:hAnsi="Times New Roman" w:cs="Times New Roman"/>
        </w:rPr>
        <w:t xml:space="preserve">Intentional deaths across the USA are mostly caused by drug overdose, and this makes the opioid addiction to remain a national disaster. </w:t>
      </w:r>
      <w:r w:rsidR="00E742E6" w:rsidRPr="00D86EDF">
        <w:rPr>
          <w:rFonts w:ascii="Times New Roman" w:hAnsi="Times New Roman" w:cs="Times New Roman"/>
        </w:rPr>
        <w:t xml:space="preserve">According to the Center for Disease Control &amp; Prevention (2017), deaths from opioids have increased to more than 40,000 annually or 115 daily across the United States. Therefore, drug overdose is currently the leading aspect of accidental deaths across the US, mostly because of the opioid crisis. This presentation aims at explaining what the Opioid crisis means, its origin/background, and what healthcare professionals can do to help in mitigating the risks of such an epidemic. </w:t>
      </w:r>
    </w:p>
    <w:p w14:paraId="39A5B360" w14:textId="6E89819A" w:rsidR="00E742E6" w:rsidRPr="00D86EDF" w:rsidRDefault="00E742E6" w:rsidP="00D86EDF">
      <w:pPr>
        <w:jc w:val="both"/>
        <w:rPr>
          <w:rFonts w:ascii="Times New Roman" w:hAnsi="Times New Roman" w:cs="Times New Roman"/>
          <w:b/>
          <w:bCs/>
        </w:rPr>
      </w:pPr>
      <w:r w:rsidRPr="00D86EDF">
        <w:rPr>
          <w:rFonts w:ascii="Times New Roman" w:hAnsi="Times New Roman" w:cs="Times New Roman"/>
          <w:b/>
          <w:bCs/>
        </w:rPr>
        <w:t>What we mean by Opioids</w:t>
      </w:r>
    </w:p>
    <w:p w14:paraId="2C3DDD98" w14:textId="02699011" w:rsidR="00E742E6" w:rsidRPr="00D86EDF" w:rsidRDefault="00E742E6" w:rsidP="00D86EDF">
      <w:pPr>
        <w:pStyle w:val="ListParagraph"/>
        <w:numPr>
          <w:ilvl w:val="0"/>
          <w:numId w:val="2"/>
        </w:numPr>
        <w:jc w:val="both"/>
        <w:rPr>
          <w:rFonts w:ascii="Times New Roman" w:hAnsi="Times New Roman" w:cs="Times New Roman"/>
          <w:b/>
          <w:bCs/>
        </w:rPr>
      </w:pPr>
      <w:r w:rsidRPr="00D86EDF">
        <w:rPr>
          <w:rFonts w:ascii="Times New Roman" w:hAnsi="Times New Roman" w:cs="Times New Roman"/>
        </w:rPr>
        <w:t>Opioids are a group of drugs that come from or synthesized into mimicking Opium.</w:t>
      </w:r>
    </w:p>
    <w:p w14:paraId="26C892BA" w14:textId="4D4805E6" w:rsidR="00E742E6" w:rsidRPr="00D86EDF" w:rsidRDefault="00E742E6" w:rsidP="00D86EDF">
      <w:pPr>
        <w:pStyle w:val="ListParagraph"/>
        <w:numPr>
          <w:ilvl w:val="0"/>
          <w:numId w:val="2"/>
        </w:numPr>
        <w:jc w:val="both"/>
        <w:rPr>
          <w:rFonts w:ascii="Times New Roman" w:hAnsi="Times New Roman" w:cs="Times New Roman"/>
          <w:b/>
          <w:bCs/>
        </w:rPr>
      </w:pPr>
      <w:r w:rsidRPr="00D86EDF">
        <w:rPr>
          <w:rFonts w:ascii="Times New Roman" w:hAnsi="Times New Roman" w:cs="Times New Roman"/>
        </w:rPr>
        <w:t>Opioids addiction happen after the initial prescription of the drugs.</w:t>
      </w:r>
    </w:p>
    <w:p w14:paraId="481393C2" w14:textId="6AB844C6" w:rsidR="004C25E4" w:rsidRPr="00D86EDF" w:rsidRDefault="004C25E4" w:rsidP="00D86EDF">
      <w:pPr>
        <w:pStyle w:val="ListParagraph"/>
        <w:numPr>
          <w:ilvl w:val="0"/>
          <w:numId w:val="2"/>
        </w:numPr>
        <w:jc w:val="both"/>
        <w:rPr>
          <w:rFonts w:ascii="Times New Roman" w:hAnsi="Times New Roman" w:cs="Times New Roman"/>
          <w:b/>
          <w:bCs/>
        </w:rPr>
      </w:pPr>
      <w:r w:rsidRPr="00D86EDF">
        <w:rPr>
          <w:rFonts w:ascii="Times New Roman" w:hAnsi="Times New Roman" w:cs="Times New Roman"/>
        </w:rPr>
        <w:t xml:space="preserve">Common examples of opioids include morphine, methadone, heroin, Demerol, fentanyl, Dilaudid, tramadol, and oxycodone. </w:t>
      </w:r>
    </w:p>
    <w:p w14:paraId="3A335365" w14:textId="5217F78A" w:rsidR="004C25E4" w:rsidRPr="00D86EDF" w:rsidRDefault="004C25E4" w:rsidP="00D86EDF">
      <w:pPr>
        <w:jc w:val="both"/>
        <w:rPr>
          <w:rFonts w:ascii="Times New Roman" w:hAnsi="Times New Roman" w:cs="Times New Roman"/>
          <w:b/>
          <w:bCs/>
        </w:rPr>
      </w:pPr>
      <w:r w:rsidRPr="00D86EDF">
        <w:rPr>
          <w:rFonts w:ascii="Times New Roman" w:hAnsi="Times New Roman" w:cs="Times New Roman"/>
          <w:b/>
          <w:bCs/>
        </w:rPr>
        <w:t>Speaker notes</w:t>
      </w:r>
    </w:p>
    <w:p w14:paraId="7C804CB6" w14:textId="08554C7C" w:rsidR="004C25E4" w:rsidRPr="00D86EDF" w:rsidRDefault="004C25E4" w:rsidP="00D86EDF">
      <w:pPr>
        <w:jc w:val="both"/>
        <w:rPr>
          <w:rFonts w:ascii="Times New Roman" w:hAnsi="Times New Roman" w:cs="Times New Roman"/>
        </w:rPr>
      </w:pPr>
      <w:r w:rsidRPr="00D86EDF">
        <w:rPr>
          <w:rFonts w:ascii="Times New Roman" w:hAnsi="Times New Roman" w:cs="Times New Roman"/>
        </w:rPr>
        <w:t xml:space="preserve">Morphine is the most abundant natural opioid that is always found in Opium and it had been used for relieving pain for several years (Drug Enforcement Administration, 2017). With the advancement of medicine, scientists had found methods of replicating the Morphine effects into making it weaker or stronger based on the intended purpose. However, some opioids such as methadone were introduced after morphine became scarce, whereby others such as heroin were introduced in making fewer addictive drugs. Opioids are currently almost synonymous with relieving pain. </w:t>
      </w:r>
      <w:r w:rsidR="0035077A" w:rsidRPr="00D86EDF">
        <w:rPr>
          <w:rFonts w:ascii="Times New Roman" w:hAnsi="Times New Roman" w:cs="Times New Roman"/>
        </w:rPr>
        <w:t xml:space="preserve">Such painkillers are naturally highly addictive, making the human brain craving more of them. As a result, most users realize that they cannot function normally without these drugs, something that leads to addiction and opioid misuse. At this stage, these users are either forced to stop using them or look for an alternative of getting high. Therefore, most of the opioid users switch to illicit drugs and the consequences remain unimaginable. Given that opioids prescription remains to be very costly, users may switch to using heroin since it is always cheaper, easy to find, and more potent. As a matter of fact, 80% of Heroin users in the US started with an opioid prescription, and 23% these people are said to have become addicted with opioid after using heroin </w:t>
      </w:r>
      <w:r w:rsidR="0035077A" w:rsidRPr="00D86EDF">
        <w:rPr>
          <w:rFonts w:ascii="Times New Roman" w:hAnsi="Times New Roman" w:cs="Times New Roman"/>
        </w:rPr>
        <w:t>(Drug Enforcement Administration, 2017).</w:t>
      </w:r>
    </w:p>
    <w:p w14:paraId="4B63F95A" w14:textId="546E58D5" w:rsidR="0035077A" w:rsidRPr="00D86EDF" w:rsidRDefault="0035077A" w:rsidP="00D86EDF">
      <w:pPr>
        <w:jc w:val="both"/>
        <w:rPr>
          <w:rFonts w:ascii="Times New Roman" w:hAnsi="Times New Roman" w:cs="Times New Roman"/>
          <w:b/>
          <w:bCs/>
        </w:rPr>
      </w:pPr>
      <w:r w:rsidRPr="00D86EDF">
        <w:rPr>
          <w:rFonts w:ascii="Times New Roman" w:hAnsi="Times New Roman" w:cs="Times New Roman"/>
          <w:b/>
          <w:bCs/>
        </w:rPr>
        <w:t>Opioid Crisis Background</w:t>
      </w:r>
    </w:p>
    <w:p w14:paraId="2852BD4B" w14:textId="4D79B43E" w:rsidR="0035077A" w:rsidRPr="00D86EDF" w:rsidRDefault="0035077A" w:rsidP="00D86EDF">
      <w:pPr>
        <w:pStyle w:val="ListParagraph"/>
        <w:numPr>
          <w:ilvl w:val="0"/>
          <w:numId w:val="3"/>
        </w:numPr>
        <w:jc w:val="both"/>
        <w:rPr>
          <w:rFonts w:ascii="Times New Roman" w:hAnsi="Times New Roman" w:cs="Times New Roman"/>
        </w:rPr>
      </w:pPr>
      <w:r w:rsidRPr="00D86EDF">
        <w:rPr>
          <w:rFonts w:ascii="Times New Roman" w:hAnsi="Times New Roman" w:cs="Times New Roman"/>
        </w:rPr>
        <w:t>This crisis is traced back to the late 1990s by most researchers.</w:t>
      </w:r>
    </w:p>
    <w:p w14:paraId="5104842A" w14:textId="5ED695ED" w:rsidR="0035077A" w:rsidRPr="00D86EDF" w:rsidRDefault="0035077A" w:rsidP="00D86EDF">
      <w:pPr>
        <w:pStyle w:val="ListParagraph"/>
        <w:numPr>
          <w:ilvl w:val="0"/>
          <w:numId w:val="3"/>
        </w:numPr>
        <w:jc w:val="both"/>
        <w:rPr>
          <w:rFonts w:ascii="Times New Roman" w:hAnsi="Times New Roman" w:cs="Times New Roman"/>
        </w:rPr>
      </w:pPr>
      <w:r w:rsidRPr="00D86EDF">
        <w:rPr>
          <w:rFonts w:ascii="Times New Roman" w:hAnsi="Times New Roman" w:cs="Times New Roman"/>
        </w:rPr>
        <w:t xml:space="preserve">Pharmaceutical institutions started pushing both semi-synthetic &amp; synthetic opioids to medical professionals as they were in search of new painkillers. </w:t>
      </w:r>
    </w:p>
    <w:p w14:paraId="69429410" w14:textId="78709929" w:rsidR="0035077A" w:rsidRPr="00D86EDF" w:rsidRDefault="0035077A" w:rsidP="00D86EDF">
      <w:pPr>
        <w:pStyle w:val="ListParagraph"/>
        <w:numPr>
          <w:ilvl w:val="0"/>
          <w:numId w:val="3"/>
        </w:numPr>
        <w:jc w:val="both"/>
        <w:rPr>
          <w:rFonts w:ascii="Times New Roman" w:hAnsi="Times New Roman" w:cs="Times New Roman"/>
        </w:rPr>
      </w:pPr>
      <w:r w:rsidRPr="00D86EDF">
        <w:rPr>
          <w:rFonts w:ascii="Times New Roman" w:hAnsi="Times New Roman" w:cs="Times New Roman"/>
        </w:rPr>
        <w:lastRenderedPageBreak/>
        <w:t xml:space="preserve">These institutions claimed that such drugs remained to be either nonaddictive or less addictive </w:t>
      </w:r>
      <w:r w:rsidR="008C5C37" w:rsidRPr="00D86EDF">
        <w:rPr>
          <w:rFonts w:ascii="Times New Roman" w:hAnsi="Times New Roman" w:cs="Times New Roman"/>
        </w:rPr>
        <w:t>when compared to morphine, and they lacked side effects.</w:t>
      </w:r>
    </w:p>
    <w:p w14:paraId="12B0C51B" w14:textId="6CB08BCC" w:rsidR="008C5C37" w:rsidRPr="00D86EDF" w:rsidRDefault="008C5C37" w:rsidP="00D86EDF">
      <w:pPr>
        <w:jc w:val="both"/>
        <w:rPr>
          <w:rFonts w:ascii="Times New Roman" w:hAnsi="Times New Roman" w:cs="Times New Roman"/>
          <w:b/>
          <w:bCs/>
        </w:rPr>
      </w:pPr>
      <w:r w:rsidRPr="00D86EDF">
        <w:rPr>
          <w:rFonts w:ascii="Times New Roman" w:hAnsi="Times New Roman" w:cs="Times New Roman"/>
          <w:b/>
          <w:bCs/>
        </w:rPr>
        <w:t>Speaker notes</w:t>
      </w:r>
    </w:p>
    <w:p w14:paraId="4BF00D57" w14:textId="0FF9C220" w:rsidR="008C5C37" w:rsidRPr="00D86EDF" w:rsidRDefault="008C5C37" w:rsidP="00D86EDF">
      <w:pPr>
        <w:jc w:val="both"/>
        <w:rPr>
          <w:rFonts w:ascii="Times New Roman" w:hAnsi="Times New Roman" w:cs="Times New Roman"/>
        </w:rPr>
      </w:pPr>
      <w:r w:rsidRPr="00D86EDF">
        <w:rPr>
          <w:rFonts w:ascii="Times New Roman" w:hAnsi="Times New Roman" w:cs="Times New Roman"/>
        </w:rPr>
        <w:t>Health professionals started advocating for such drugs since they never found any side effects from those patients who took them (</w:t>
      </w:r>
      <w:r w:rsidRPr="00D86EDF">
        <w:rPr>
          <w:rFonts w:ascii="Times New Roman" w:hAnsi="Times New Roman" w:cs="Times New Roman"/>
        </w:rPr>
        <w:t>American Society of Addiction Medicine (ASAM), Advocacy. (n.d.).</w:t>
      </w:r>
      <w:r w:rsidRPr="00D86EDF">
        <w:rPr>
          <w:rFonts w:ascii="Times New Roman" w:hAnsi="Times New Roman" w:cs="Times New Roman"/>
        </w:rPr>
        <w:t xml:space="preserve"> Such a growth in the opioid prescription business directly encouraged opioid distribution to elevated levels that are currently seen and this is what has contributed to the crisis that the US and the rest of the world is trying to cope with (</w:t>
      </w:r>
      <w:r w:rsidRPr="00D86EDF">
        <w:rPr>
          <w:rFonts w:ascii="Times New Roman" w:hAnsi="Times New Roman" w:cs="Times New Roman"/>
        </w:rPr>
        <w:t>American Society of Addiction Medicine (ASAM), Advocacy. (n.d.).</w:t>
      </w:r>
    </w:p>
    <w:p w14:paraId="7B98F8A6" w14:textId="03BA217B" w:rsidR="008C5C37" w:rsidRPr="00D86EDF" w:rsidRDefault="006A0CEB" w:rsidP="00D86EDF">
      <w:pPr>
        <w:jc w:val="both"/>
        <w:rPr>
          <w:rFonts w:ascii="Times New Roman" w:hAnsi="Times New Roman" w:cs="Times New Roman"/>
          <w:b/>
          <w:bCs/>
        </w:rPr>
      </w:pPr>
      <w:r w:rsidRPr="00D86EDF">
        <w:rPr>
          <w:rFonts w:ascii="Times New Roman" w:hAnsi="Times New Roman" w:cs="Times New Roman"/>
          <w:b/>
          <w:bCs/>
        </w:rPr>
        <w:t>Role of Healthcare Professionals</w:t>
      </w:r>
    </w:p>
    <w:p w14:paraId="16A30E27" w14:textId="5A133DBD" w:rsidR="006A0CEB" w:rsidRPr="00D86EDF" w:rsidRDefault="006A0CEB" w:rsidP="00D86EDF">
      <w:pPr>
        <w:pStyle w:val="ListParagraph"/>
        <w:numPr>
          <w:ilvl w:val="0"/>
          <w:numId w:val="4"/>
        </w:numPr>
        <w:jc w:val="both"/>
        <w:rPr>
          <w:rFonts w:ascii="Times New Roman" w:hAnsi="Times New Roman" w:cs="Times New Roman"/>
        </w:rPr>
      </w:pPr>
      <w:r w:rsidRPr="00D86EDF">
        <w:rPr>
          <w:rFonts w:ascii="Times New Roman" w:hAnsi="Times New Roman" w:cs="Times New Roman"/>
        </w:rPr>
        <w:t>Optimization of prescription drug monitoring programs</w:t>
      </w:r>
    </w:p>
    <w:p w14:paraId="1700DF01" w14:textId="621D6916" w:rsidR="006A0CEB" w:rsidRPr="00D86EDF" w:rsidRDefault="006A0CEB" w:rsidP="00D86EDF">
      <w:pPr>
        <w:pStyle w:val="ListParagraph"/>
        <w:numPr>
          <w:ilvl w:val="0"/>
          <w:numId w:val="4"/>
        </w:numPr>
        <w:jc w:val="both"/>
        <w:rPr>
          <w:rFonts w:ascii="Times New Roman" w:hAnsi="Times New Roman" w:cs="Times New Roman"/>
        </w:rPr>
      </w:pPr>
      <w:r w:rsidRPr="00D86EDF">
        <w:rPr>
          <w:rFonts w:ascii="Times New Roman" w:hAnsi="Times New Roman" w:cs="Times New Roman"/>
        </w:rPr>
        <w:t>Standardizing of clinical guidelines</w:t>
      </w:r>
    </w:p>
    <w:p w14:paraId="1A34D13F" w14:textId="481679C9" w:rsidR="006A0CEB" w:rsidRPr="00D86EDF" w:rsidRDefault="006A0CEB" w:rsidP="00D86EDF">
      <w:pPr>
        <w:pStyle w:val="ListParagraph"/>
        <w:numPr>
          <w:ilvl w:val="0"/>
          <w:numId w:val="4"/>
        </w:numPr>
        <w:jc w:val="both"/>
        <w:rPr>
          <w:rFonts w:ascii="Times New Roman" w:hAnsi="Times New Roman" w:cs="Times New Roman"/>
        </w:rPr>
      </w:pPr>
      <w:r w:rsidRPr="00D86EDF">
        <w:rPr>
          <w:rFonts w:ascii="Times New Roman" w:hAnsi="Times New Roman" w:cs="Times New Roman"/>
        </w:rPr>
        <w:t>Engagement of pharmacy benefit managers &amp; pharmacies</w:t>
      </w:r>
    </w:p>
    <w:p w14:paraId="41A1CE00" w14:textId="2F346DC7" w:rsidR="006A0CEB" w:rsidRPr="00D86EDF" w:rsidRDefault="006A0CEB" w:rsidP="00D86EDF">
      <w:pPr>
        <w:pStyle w:val="ListParagraph"/>
        <w:numPr>
          <w:ilvl w:val="0"/>
          <w:numId w:val="4"/>
        </w:numPr>
        <w:jc w:val="both"/>
        <w:rPr>
          <w:rFonts w:ascii="Times New Roman" w:hAnsi="Times New Roman" w:cs="Times New Roman"/>
        </w:rPr>
      </w:pPr>
      <w:r w:rsidRPr="00D86EDF">
        <w:rPr>
          <w:rFonts w:ascii="Times New Roman" w:hAnsi="Times New Roman" w:cs="Times New Roman"/>
        </w:rPr>
        <w:t>Implementation of innovative engineering strategies</w:t>
      </w:r>
    </w:p>
    <w:p w14:paraId="09643746" w14:textId="01F58DD8" w:rsidR="006A0CEB" w:rsidRPr="00D86EDF" w:rsidRDefault="006A0CEB" w:rsidP="00D86EDF">
      <w:pPr>
        <w:pStyle w:val="ListParagraph"/>
        <w:numPr>
          <w:ilvl w:val="0"/>
          <w:numId w:val="4"/>
        </w:numPr>
        <w:jc w:val="both"/>
        <w:rPr>
          <w:rFonts w:ascii="Times New Roman" w:hAnsi="Times New Roman" w:cs="Times New Roman"/>
        </w:rPr>
      </w:pPr>
      <w:r w:rsidRPr="00D86EDF">
        <w:rPr>
          <w:rFonts w:ascii="Times New Roman" w:hAnsi="Times New Roman" w:cs="Times New Roman"/>
        </w:rPr>
        <w:t>Engagement of patients &amp; the general public at large.</w:t>
      </w:r>
    </w:p>
    <w:p w14:paraId="444F3DFB" w14:textId="38A813EF" w:rsidR="006A0CEB" w:rsidRPr="00D86EDF" w:rsidRDefault="006A0CEB" w:rsidP="00D86EDF">
      <w:pPr>
        <w:jc w:val="both"/>
        <w:rPr>
          <w:rFonts w:ascii="Times New Roman" w:hAnsi="Times New Roman" w:cs="Times New Roman"/>
          <w:b/>
          <w:bCs/>
        </w:rPr>
      </w:pPr>
      <w:r w:rsidRPr="00D86EDF">
        <w:rPr>
          <w:rFonts w:ascii="Times New Roman" w:hAnsi="Times New Roman" w:cs="Times New Roman"/>
          <w:b/>
          <w:bCs/>
        </w:rPr>
        <w:t>Speaker notes</w:t>
      </w:r>
    </w:p>
    <w:p w14:paraId="23119437" w14:textId="6B316595" w:rsidR="006A0CEB" w:rsidRPr="00D86EDF" w:rsidRDefault="006A0CEB" w:rsidP="00D86EDF">
      <w:pPr>
        <w:jc w:val="both"/>
        <w:rPr>
          <w:rFonts w:ascii="Times New Roman" w:hAnsi="Times New Roman" w:cs="Times New Roman"/>
        </w:rPr>
      </w:pPr>
      <w:r w:rsidRPr="00D86EDF">
        <w:rPr>
          <w:rFonts w:ascii="Times New Roman" w:hAnsi="Times New Roman" w:cs="Times New Roman"/>
        </w:rPr>
        <w:t xml:space="preserve">Despite the fact that opioids have been known to serving an individual role for relieving pain like that of cancer and other deadly diseases, being overused for relieving pain from both chronic and acute diseases and increasing the availability of illicit fentanyl and heroin remain the largest contributor to the highest overdose rates </w:t>
      </w:r>
      <w:r w:rsidR="00B0222B" w:rsidRPr="00D86EDF">
        <w:rPr>
          <w:rFonts w:ascii="Times New Roman" w:hAnsi="Times New Roman" w:cs="Times New Roman"/>
        </w:rPr>
        <w:t>across the US history. Therefore, the above measures are intended to be executed by healthcare professionals as they remain committed into addressing the associated deaths and injuries with opioids across the United States (</w:t>
      </w:r>
      <w:r w:rsidR="00B0222B" w:rsidRPr="00D86EDF">
        <w:rPr>
          <w:rFonts w:ascii="Times New Roman" w:hAnsi="Times New Roman" w:cs="Times New Roman"/>
        </w:rPr>
        <w:t>Hostetter</w:t>
      </w:r>
      <w:r w:rsidR="00B0222B" w:rsidRPr="00D86EDF">
        <w:rPr>
          <w:rFonts w:ascii="Times New Roman" w:hAnsi="Times New Roman" w:cs="Times New Roman"/>
        </w:rPr>
        <w:t xml:space="preserve"> </w:t>
      </w:r>
      <w:r w:rsidR="00B0222B" w:rsidRPr="00D86EDF">
        <w:rPr>
          <w:rFonts w:ascii="Times New Roman" w:hAnsi="Times New Roman" w:cs="Times New Roman"/>
        </w:rPr>
        <w:t>and Klein,</w:t>
      </w:r>
      <w:r w:rsidR="00B0222B" w:rsidRPr="00D86EDF">
        <w:rPr>
          <w:rFonts w:ascii="Times New Roman" w:hAnsi="Times New Roman" w:cs="Times New Roman"/>
        </w:rPr>
        <w:t xml:space="preserve"> </w:t>
      </w:r>
      <w:r w:rsidR="00B0222B" w:rsidRPr="00D86EDF">
        <w:rPr>
          <w:rFonts w:ascii="Times New Roman" w:hAnsi="Times New Roman" w:cs="Times New Roman"/>
        </w:rPr>
        <w:t>2017</w:t>
      </w:r>
      <w:r w:rsidR="00B0222B" w:rsidRPr="00D86EDF">
        <w:rPr>
          <w:rFonts w:ascii="Times New Roman" w:hAnsi="Times New Roman" w:cs="Times New Roman"/>
        </w:rPr>
        <w:t>).</w:t>
      </w:r>
    </w:p>
    <w:p w14:paraId="19504BC4" w14:textId="044E3943" w:rsidR="00B0222B" w:rsidRPr="00D86EDF" w:rsidRDefault="00B0222B" w:rsidP="00D86EDF">
      <w:pPr>
        <w:jc w:val="both"/>
        <w:rPr>
          <w:rFonts w:ascii="Times New Roman" w:hAnsi="Times New Roman" w:cs="Times New Roman"/>
          <w:b/>
          <w:bCs/>
        </w:rPr>
      </w:pPr>
      <w:r w:rsidRPr="00D86EDF">
        <w:rPr>
          <w:rFonts w:ascii="Times New Roman" w:hAnsi="Times New Roman" w:cs="Times New Roman"/>
          <w:b/>
          <w:bCs/>
        </w:rPr>
        <w:t>Optimization of prescription drug monitoring programs</w:t>
      </w:r>
      <w:r w:rsidRPr="00D86EDF">
        <w:rPr>
          <w:rFonts w:ascii="Times New Roman" w:hAnsi="Times New Roman" w:cs="Times New Roman"/>
          <w:b/>
          <w:bCs/>
        </w:rPr>
        <w:t xml:space="preserve"> (PDMP)</w:t>
      </w:r>
    </w:p>
    <w:p w14:paraId="57D40978" w14:textId="08E1030F" w:rsidR="00B0222B" w:rsidRPr="00D86EDF" w:rsidRDefault="00B0222B" w:rsidP="00D86EDF">
      <w:pPr>
        <w:pStyle w:val="ListParagraph"/>
        <w:numPr>
          <w:ilvl w:val="0"/>
          <w:numId w:val="5"/>
        </w:numPr>
        <w:jc w:val="both"/>
        <w:rPr>
          <w:rFonts w:ascii="Times New Roman" w:hAnsi="Times New Roman" w:cs="Times New Roman"/>
        </w:rPr>
      </w:pPr>
      <w:r w:rsidRPr="00D86EDF">
        <w:rPr>
          <w:rFonts w:ascii="Times New Roman" w:hAnsi="Times New Roman" w:cs="Times New Roman"/>
        </w:rPr>
        <w:t xml:space="preserve">All healthcare professionals </w:t>
      </w:r>
      <w:r w:rsidR="003B5200" w:rsidRPr="00D86EDF">
        <w:rPr>
          <w:rFonts w:ascii="Times New Roman" w:hAnsi="Times New Roman" w:cs="Times New Roman"/>
        </w:rPr>
        <w:t>should</w:t>
      </w:r>
      <w:r w:rsidRPr="00D86EDF">
        <w:rPr>
          <w:rFonts w:ascii="Times New Roman" w:hAnsi="Times New Roman" w:cs="Times New Roman"/>
        </w:rPr>
        <w:t xml:space="preserve"> register and us</w:t>
      </w:r>
      <w:r w:rsidR="003B5200" w:rsidRPr="00D86EDF">
        <w:rPr>
          <w:rFonts w:ascii="Times New Roman" w:hAnsi="Times New Roman" w:cs="Times New Roman"/>
        </w:rPr>
        <w:t>e</w:t>
      </w:r>
      <w:r w:rsidRPr="00D86EDF">
        <w:rPr>
          <w:rFonts w:ascii="Times New Roman" w:hAnsi="Times New Roman" w:cs="Times New Roman"/>
        </w:rPr>
        <w:t xml:space="preserve"> PDMPs.</w:t>
      </w:r>
    </w:p>
    <w:p w14:paraId="3B1903FE" w14:textId="78363B7B" w:rsidR="00B0222B" w:rsidRPr="00D86EDF" w:rsidRDefault="00B0222B" w:rsidP="00D86EDF">
      <w:pPr>
        <w:pStyle w:val="ListParagraph"/>
        <w:numPr>
          <w:ilvl w:val="0"/>
          <w:numId w:val="5"/>
        </w:numPr>
        <w:jc w:val="both"/>
        <w:rPr>
          <w:rFonts w:ascii="Times New Roman" w:hAnsi="Times New Roman" w:cs="Times New Roman"/>
        </w:rPr>
      </w:pPr>
      <w:r w:rsidRPr="00D86EDF">
        <w:rPr>
          <w:rFonts w:ascii="Times New Roman" w:hAnsi="Times New Roman" w:cs="Times New Roman"/>
        </w:rPr>
        <w:t xml:space="preserve">Healthcare professionals </w:t>
      </w:r>
      <w:r w:rsidR="003B5200" w:rsidRPr="00D86EDF">
        <w:rPr>
          <w:rFonts w:ascii="Times New Roman" w:hAnsi="Times New Roman" w:cs="Times New Roman"/>
        </w:rPr>
        <w:t>should</w:t>
      </w:r>
      <w:r w:rsidRPr="00D86EDF">
        <w:rPr>
          <w:rFonts w:ascii="Times New Roman" w:hAnsi="Times New Roman" w:cs="Times New Roman"/>
        </w:rPr>
        <w:t xml:space="preserve"> us</w:t>
      </w:r>
      <w:r w:rsidR="003B5200" w:rsidRPr="00D86EDF">
        <w:rPr>
          <w:rFonts w:ascii="Times New Roman" w:hAnsi="Times New Roman" w:cs="Times New Roman"/>
        </w:rPr>
        <w:t>e</w:t>
      </w:r>
      <w:r w:rsidRPr="00D86EDF">
        <w:rPr>
          <w:rFonts w:ascii="Times New Roman" w:hAnsi="Times New Roman" w:cs="Times New Roman"/>
        </w:rPr>
        <w:t xml:space="preserve"> PDMP data for both education &amp; enforcement.</w:t>
      </w:r>
    </w:p>
    <w:p w14:paraId="16267890" w14:textId="11F219F6" w:rsidR="00B0222B" w:rsidRPr="00D86EDF" w:rsidRDefault="00B0222B" w:rsidP="00D86EDF">
      <w:pPr>
        <w:pStyle w:val="ListParagraph"/>
        <w:numPr>
          <w:ilvl w:val="0"/>
          <w:numId w:val="5"/>
        </w:numPr>
        <w:jc w:val="both"/>
        <w:rPr>
          <w:rFonts w:ascii="Times New Roman" w:hAnsi="Times New Roman" w:cs="Times New Roman"/>
        </w:rPr>
      </w:pPr>
      <w:r w:rsidRPr="00D86EDF">
        <w:rPr>
          <w:rFonts w:ascii="Times New Roman" w:hAnsi="Times New Roman" w:cs="Times New Roman"/>
        </w:rPr>
        <w:t xml:space="preserve">Hospitals &amp; healthcare institutions </w:t>
      </w:r>
      <w:r w:rsidR="003B5200" w:rsidRPr="00D86EDF">
        <w:rPr>
          <w:rFonts w:ascii="Times New Roman" w:hAnsi="Times New Roman" w:cs="Times New Roman"/>
        </w:rPr>
        <w:t>should</w:t>
      </w:r>
      <w:r w:rsidRPr="00D86EDF">
        <w:rPr>
          <w:rFonts w:ascii="Times New Roman" w:hAnsi="Times New Roman" w:cs="Times New Roman"/>
        </w:rPr>
        <w:t xml:space="preserve"> engag</w:t>
      </w:r>
      <w:r w:rsidR="003B5200" w:rsidRPr="00D86EDF">
        <w:rPr>
          <w:rFonts w:ascii="Times New Roman" w:hAnsi="Times New Roman" w:cs="Times New Roman"/>
        </w:rPr>
        <w:t>e</w:t>
      </w:r>
      <w:r w:rsidRPr="00D86EDF">
        <w:rPr>
          <w:rFonts w:ascii="Times New Roman" w:hAnsi="Times New Roman" w:cs="Times New Roman"/>
        </w:rPr>
        <w:t xml:space="preserve"> state health leadership into establishing or enhancing the access of PDMPs across the state lines. </w:t>
      </w:r>
    </w:p>
    <w:p w14:paraId="5B1B1C08" w14:textId="4B0CE179" w:rsidR="00B0222B" w:rsidRPr="00D86EDF" w:rsidRDefault="00B0222B" w:rsidP="00D86EDF">
      <w:pPr>
        <w:pStyle w:val="ListParagraph"/>
        <w:numPr>
          <w:ilvl w:val="0"/>
          <w:numId w:val="5"/>
        </w:numPr>
        <w:jc w:val="both"/>
        <w:rPr>
          <w:rFonts w:ascii="Times New Roman" w:hAnsi="Times New Roman" w:cs="Times New Roman"/>
        </w:rPr>
      </w:pPr>
      <w:r w:rsidRPr="00D86EDF">
        <w:rPr>
          <w:rFonts w:ascii="Times New Roman" w:hAnsi="Times New Roman" w:cs="Times New Roman"/>
        </w:rPr>
        <w:t>Hospitals</w:t>
      </w:r>
      <w:r w:rsidR="003B5200" w:rsidRPr="00D86EDF">
        <w:rPr>
          <w:rFonts w:ascii="Times New Roman" w:hAnsi="Times New Roman" w:cs="Times New Roman"/>
        </w:rPr>
        <w:t xml:space="preserve"> should</w:t>
      </w:r>
      <w:r w:rsidRPr="00D86EDF">
        <w:rPr>
          <w:rFonts w:ascii="Times New Roman" w:hAnsi="Times New Roman" w:cs="Times New Roman"/>
        </w:rPr>
        <w:t xml:space="preserve"> be working with both state and industry law makers </w:t>
      </w:r>
      <w:r w:rsidR="007F0F3A" w:rsidRPr="00D86EDF">
        <w:rPr>
          <w:rFonts w:ascii="Times New Roman" w:hAnsi="Times New Roman" w:cs="Times New Roman"/>
        </w:rPr>
        <w:t>in improving PDMPs’ integration Electronic Health Record Systems.</w:t>
      </w:r>
    </w:p>
    <w:p w14:paraId="5FC017E3" w14:textId="223906E8" w:rsidR="007F0F3A" w:rsidRPr="00D86EDF" w:rsidRDefault="007F0F3A" w:rsidP="00D86EDF">
      <w:pPr>
        <w:jc w:val="both"/>
        <w:rPr>
          <w:rFonts w:ascii="Times New Roman" w:hAnsi="Times New Roman" w:cs="Times New Roman"/>
          <w:b/>
          <w:bCs/>
        </w:rPr>
      </w:pPr>
      <w:r w:rsidRPr="00D86EDF">
        <w:rPr>
          <w:rFonts w:ascii="Times New Roman" w:hAnsi="Times New Roman" w:cs="Times New Roman"/>
          <w:b/>
          <w:bCs/>
        </w:rPr>
        <w:t>Speaker notes</w:t>
      </w:r>
    </w:p>
    <w:p w14:paraId="10EE7C57" w14:textId="7F1BE63A" w:rsidR="0076139B" w:rsidRPr="00D86EDF" w:rsidRDefault="003B5200" w:rsidP="00D86EDF">
      <w:pPr>
        <w:jc w:val="both"/>
        <w:rPr>
          <w:rFonts w:ascii="Times New Roman" w:hAnsi="Times New Roman" w:cs="Times New Roman"/>
        </w:rPr>
      </w:pPr>
      <w:r w:rsidRPr="00D86EDF">
        <w:rPr>
          <w:rFonts w:ascii="Times New Roman" w:hAnsi="Times New Roman" w:cs="Times New Roman"/>
        </w:rPr>
        <w:t>PDMPs are online programs for collecting information concerning the prescriptions of controlled substances from the in-state pharmacies since each state has a PDMP. Therefore, health professionals had been registering and using these PDMP databases to get the clinical information about the patients’ prescription of controlled substances to make informed treatment decisions</w:t>
      </w:r>
      <w:r w:rsidR="00A53BED" w:rsidRPr="00D86EDF">
        <w:rPr>
          <w:rFonts w:ascii="Times New Roman" w:hAnsi="Times New Roman" w:cs="Times New Roman"/>
        </w:rPr>
        <w:t xml:space="preserve"> </w:t>
      </w:r>
      <w:r w:rsidR="00A53BED" w:rsidRPr="00D86EDF">
        <w:rPr>
          <w:rFonts w:ascii="Times New Roman" w:hAnsi="Times New Roman" w:cs="Times New Roman"/>
        </w:rPr>
        <w:t xml:space="preserve">(Drug Enforcement Administration, 2017). </w:t>
      </w:r>
      <w:r w:rsidRPr="00D86EDF">
        <w:rPr>
          <w:rFonts w:ascii="Times New Roman" w:hAnsi="Times New Roman" w:cs="Times New Roman"/>
        </w:rPr>
        <w:t>Notably, the available information through the PDMPs involve the drug’s name</w:t>
      </w:r>
      <w:r w:rsidR="0076139B" w:rsidRPr="00D86EDF">
        <w:rPr>
          <w:rFonts w:ascii="Times New Roman" w:hAnsi="Times New Roman" w:cs="Times New Roman"/>
        </w:rPr>
        <w:t xml:space="preserve">, strength, type, and the previous quantity. Therefore, health professionals had been accessing the PMDP data before dispensing a prescription of any controlled substance since PDMPs always organize patients’ information in a single location concerning the use of controlled substances in a manner that promotes a patient safety culture as well as care quality </w:t>
      </w:r>
      <w:r w:rsidR="0076139B" w:rsidRPr="00D86EDF">
        <w:rPr>
          <w:rFonts w:ascii="Times New Roman" w:hAnsi="Times New Roman" w:cs="Times New Roman"/>
        </w:rPr>
        <w:t>(Drug Enforcement Administration, 2017).</w:t>
      </w:r>
      <w:r w:rsidR="0076139B" w:rsidRPr="00D86EDF">
        <w:rPr>
          <w:rFonts w:ascii="Times New Roman" w:hAnsi="Times New Roman" w:cs="Times New Roman"/>
        </w:rPr>
        <w:t xml:space="preserve"> </w:t>
      </w:r>
    </w:p>
    <w:p w14:paraId="11A078B8" w14:textId="12C615BD" w:rsidR="0076139B" w:rsidRPr="00D86EDF" w:rsidRDefault="0076139B" w:rsidP="00D86EDF">
      <w:pPr>
        <w:jc w:val="both"/>
        <w:rPr>
          <w:rFonts w:ascii="Times New Roman" w:hAnsi="Times New Roman" w:cs="Times New Roman"/>
          <w:b/>
          <w:bCs/>
        </w:rPr>
      </w:pPr>
      <w:r w:rsidRPr="00D86EDF">
        <w:rPr>
          <w:rFonts w:ascii="Times New Roman" w:hAnsi="Times New Roman" w:cs="Times New Roman"/>
          <w:b/>
          <w:bCs/>
        </w:rPr>
        <w:t>Standardizing of clinical guidelines</w:t>
      </w:r>
    </w:p>
    <w:p w14:paraId="543CBD77" w14:textId="4729513E" w:rsidR="0076139B" w:rsidRPr="00D86EDF" w:rsidRDefault="0076139B" w:rsidP="00D86EDF">
      <w:pPr>
        <w:pStyle w:val="ListParagraph"/>
        <w:numPr>
          <w:ilvl w:val="0"/>
          <w:numId w:val="6"/>
        </w:numPr>
        <w:jc w:val="both"/>
        <w:rPr>
          <w:rFonts w:ascii="Times New Roman" w:hAnsi="Times New Roman" w:cs="Times New Roman"/>
        </w:rPr>
      </w:pPr>
      <w:r w:rsidRPr="00D86EDF">
        <w:rPr>
          <w:rFonts w:ascii="Times New Roman" w:hAnsi="Times New Roman" w:cs="Times New Roman"/>
        </w:rPr>
        <w:lastRenderedPageBreak/>
        <w:t>Health professionals should collaborate with state medical boards as well as other stakeholders in enacting the policies that reflect the Centers for Disease Control &amp; Prevention Guidelines for Opioids prescription.</w:t>
      </w:r>
    </w:p>
    <w:p w14:paraId="171E98DC" w14:textId="41258FEB" w:rsidR="0076139B" w:rsidRPr="00D86EDF" w:rsidRDefault="0076139B" w:rsidP="00D86EDF">
      <w:pPr>
        <w:pStyle w:val="ListParagraph"/>
        <w:numPr>
          <w:ilvl w:val="0"/>
          <w:numId w:val="6"/>
        </w:numPr>
        <w:jc w:val="both"/>
        <w:rPr>
          <w:rFonts w:ascii="Times New Roman" w:hAnsi="Times New Roman" w:cs="Times New Roman"/>
        </w:rPr>
      </w:pPr>
      <w:r w:rsidRPr="00D86EDF">
        <w:rPr>
          <w:rFonts w:ascii="Times New Roman" w:hAnsi="Times New Roman" w:cs="Times New Roman"/>
        </w:rPr>
        <w:t>Hospitals should mandate the electronic opioids’ prescription</w:t>
      </w:r>
    </w:p>
    <w:p w14:paraId="590F0AA7" w14:textId="254080C0" w:rsidR="0076139B" w:rsidRPr="00D86EDF" w:rsidRDefault="0076139B" w:rsidP="00D86EDF">
      <w:pPr>
        <w:pStyle w:val="ListParagraph"/>
        <w:numPr>
          <w:ilvl w:val="0"/>
          <w:numId w:val="6"/>
        </w:numPr>
        <w:jc w:val="both"/>
        <w:rPr>
          <w:rFonts w:ascii="Times New Roman" w:hAnsi="Times New Roman" w:cs="Times New Roman"/>
        </w:rPr>
      </w:pPr>
      <w:r w:rsidRPr="00D86EDF">
        <w:rPr>
          <w:rFonts w:ascii="Times New Roman" w:hAnsi="Times New Roman" w:cs="Times New Roman"/>
        </w:rPr>
        <w:t>Hospitals must have standardized measures for opioid prescriptions</w:t>
      </w:r>
    </w:p>
    <w:p w14:paraId="36980A60" w14:textId="336C0FBD" w:rsidR="0076139B" w:rsidRPr="00D86EDF" w:rsidRDefault="0049323F" w:rsidP="00D86EDF">
      <w:pPr>
        <w:jc w:val="both"/>
        <w:rPr>
          <w:rFonts w:ascii="Times New Roman" w:hAnsi="Times New Roman" w:cs="Times New Roman"/>
          <w:b/>
          <w:bCs/>
        </w:rPr>
      </w:pPr>
      <w:r w:rsidRPr="00D86EDF">
        <w:rPr>
          <w:rFonts w:ascii="Times New Roman" w:hAnsi="Times New Roman" w:cs="Times New Roman"/>
          <w:b/>
          <w:bCs/>
        </w:rPr>
        <w:t>Speaker notes</w:t>
      </w:r>
    </w:p>
    <w:p w14:paraId="53A48905" w14:textId="5706571A" w:rsidR="0049323F" w:rsidRPr="00D86EDF" w:rsidRDefault="0049323F" w:rsidP="00D86EDF">
      <w:pPr>
        <w:jc w:val="both"/>
        <w:rPr>
          <w:rFonts w:ascii="Times New Roman" w:hAnsi="Times New Roman" w:cs="Times New Roman"/>
        </w:rPr>
      </w:pPr>
      <w:r w:rsidRPr="00D86EDF">
        <w:rPr>
          <w:rFonts w:ascii="Times New Roman" w:hAnsi="Times New Roman" w:cs="Times New Roman"/>
        </w:rPr>
        <w:t>Center for Disease Control &amp; Prevention (2017</w:t>
      </w:r>
      <w:r w:rsidRPr="00D86EDF">
        <w:rPr>
          <w:rFonts w:ascii="Times New Roman" w:hAnsi="Times New Roman" w:cs="Times New Roman"/>
        </w:rPr>
        <w:t>) acknowledges that both evidence-based and appropriate prescription of opioid benefits some patients’ group. With such knowledge in mind, there is need for an urgent action to minimizing the harm from using such products in most settings whereby the risk-balance benefit is unfavorable. Both clinical community and data-driven analysis largely support opioids as a multimodal regime part in relieving acute pain after conducting a surgery, cancer pain, hospice, pain in ending of life, and palliative surroundings</w:t>
      </w:r>
      <w:r w:rsidR="00A53BED" w:rsidRPr="00D86EDF">
        <w:rPr>
          <w:rFonts w:ascii="Times New Roman" w:hAnsi="Times New Roman" w:cs="Times New Roman"/>
        </w:rPr>
        <w:t xml:space="preserve"> (</w:t>
      </w:r>
      <w:r w:rsidR="00A53BED" w:rsidRPr="00D86EDF">
        <w:rPr>
          <w:rFonts w:ascii="Times New Roman" w:hAnsi="Times New Roman" w:cs="Times New Roman"/>
        </w:rPr>
        <w:t>Center for Disease Control &amp; Prevention</w:t>
      </w:r>
      <w:r w:rsidR="00A53BED" w:rsidRPr="00D86EDF">
        <w:rPr>
          <w:rFonts w:ascii="Times New Roman" w:hAnsi="Times New Roman" w:cs="Times New Roman"/>
        </w:rPr>
        <w:t xml:space="preserve">, </w:t>
      </w:r>
      <w:r w:rsidR="00A53BED" w:rsidRPr="00D86EDF">
        <w:rPr>
          <w:rFonts w:ascii="Times New Roman" w:hAnsi="Times New Roman" w:cs="Times New Roman"/>
        </w:rPr>
        <w:t>2017)</w:t>
      </w:r>
      <w:r w:rsidR="00A53BED" w:rsidRPr="00D86EDF">
        <w:rPr>
          <w:rFonts w:ascii="Times New Roman" w:hAnsi="Times New Roman" w:cs="Times New Roman"/>
        </w:rPr>
        <w:t>.</w:t>
      </w:r>
      <w:r w:rsidR="00A53BED" w:rsidRPr="00D86EDF">
        <w:rPr>
          <w:rFonts w:ascii="Times New Roman" w:hAnsi="Times New Roman" w:cs="Times New Roman"/>
        </w:rPr>
        <w:t xml:space="preserve"> </w:t>
      </w:r>
      <w:r w:rsidR="00A53BED" w:rsidRPr="00D86EDF">
        <w:rPr>
          <w:rFonts w:ascii="Times New Roman" w:hAnsi="Times New Roman" w:cs="Times New Roman"/>
        </w:rPr>
        <w:t xml:space="preserve">While noted, prescribing opioid use in some acute clinical settings might lead to harms from inadvertently transitioning patients from the short-to-long-term usage as well as facilitating the development of opioid-use disorders is some sub-groups of patients. Concomitantly, policies supporting the appropriate assessment of opioids prescription might be related with less unintended consequences than overly blunt and broad opioid prescription’s restrictions </w:t>
      </w:r>
      <w:r w:rsidR="00A53BED" w:rsidRPr="00D86EDF">
        <w:rPr>
          <w:rFonts w:ascii="Times New Roman" w:hAnsi="Times New Roman" w:cs="Times New Roman"/>
        </w:rPr>
        <w:t>(Center for Disease Control &amp; Prevention, 2017).</w:t>
      </w:r>
    </w:p>
    <w:p w14:paraId="553F3573" w14:textId="5FE91610" w:rsidR="00A53BED" w:rsidRPr="00D86EDF" w:rsidRDefault="00A53BED" w:rsidP="00D86EDF">
      <w:pPr>
        <w:jc w:val="both"/>
        <w:rPr>
          <w:rFonts w:ascii="Times New Roman" w:hAnsi="Times New Roman" w:cs="Times New Roman"/>
          <w:b/>
          <w:bCs/>
        </w:rPr>
      </w:pPr>
      <w:r w:rsidRPr="00D86EDF">
        <w:rPr>
          <w:rFonts w:ascii="Times New Roman" w:hAnsi="Times New Roman" w:cs="Times New Roman"/>
          <w:b/>
          <w:bCs/>
        </w:rPr>
        <w:t>Engagement of pharmacy benefit managers &amp; pharmacies</w:t>
      </w:r>
      <w:r w:rsidR="00110EEF" w:rsidRPr="00D86EDF">
        <w:rPr>
          <w:rFonts w:ascii="Times New Roman" w:hAnsi="Times New Roman" w:cs="Times New Roman"/>
          <w:b/>
          <w:bCs/>
        </w:rPr>
        <w:t xml:space="preserve"> (PBMs)</w:t>
      </w:r>
    </w:p>
    <w:p w14:paraId="2C18E320" w14:textId="6FE2FCE1" w:rsidR="00A53BED" w:rsidRPr="00D86EDF" w:rsidRDefault="00110EEF" w:rsidP="00D86EDF">
      <w:pPr>
        <w:pStyle w:val="ListParagraph"/>
        <w:numPr>
          <w:ilvl w:val="0"/>
          <w:numId w:val="7"/>
        </w:numPr>
        <w:jc w:val="both"/>
        <w:rPr>
          <w:rFonts w:ascii="Times New Roman" w:hAnsi="Times New Roman" w:cs="Times New Roman"/>
        </w:rPr>
      </w:pPr>
      <w:r w:rsidRPr="00D86EDF">
        <w:rPr>
          <w:rFonts w:ascii="Times New Roman" w:hAnsi="Times New Roman" w:cs="Times New Roman"/>
        </w:rPr>
        <w:t>Health professionals should support and inform the evaluation research of pharmacy and PBM interventions into addressing the opioid crisis.</w:t>
      </w:r>
    </w:p>
    <w:p w14:paraId="720C27B1" w14:textId="208F0167" w:rsidR="00110EEF" w:rsidRPr="00D86EDF" w:rsidRDefault="00110EEF" w:rsidP="00D86EDF">
      <w:pPr>
        <w:pStyle w:val="ListParagraph"/>
        <w:numPr>
          <w:ilvl w:val="0"/>
          <w:numId w:val="7"/>
        </w:numPr>
        <w:jc w:val="both"/>
        <w:rPr>
          <w:rFonts w:ascii="Times New Roman" w:hAnsi="Times New Roman" w:cs="Times New Roman"/>
        </w:rPr>
      </w:pPr>
      <w:r w:rsidRPr="00D86EDF">
        <w:rPr>
          <w:rFonts w:ascii="Times New Roman" w:hAnsi="Times New Roman" w:cs="Times New Roman"/>
        </w:rPr>
        <w:t>Hospitals should improve the oversight &amp; management of opioids prescribed patients with chronic non-cancer pain.</w:t>
      </w:r>
    </w:p>
    <w:p w14:paraId="29358630" w14:textId="017BE52D" w:rsidR="00110EEF" w:rsidRPr="00D86EDF" w:rsidRDefault="00110EEF" w:rsidP="00D86EDF">
      <w:pPr>
        <w:pStyle w:val="ListParagraph"/>
        <w:numPr>
          <w:ilvl w:val="0"/>
          <w:numId w:val="7"/>
        </w:numPr>
        <w:jc w:val="both"/>
        <w:rPr>
          <w:rFonts w:ascii="Times New Roman" w:hAnsi="Times New Roman" w:cs="Times New Roman"/>
        </w:rPr>
      </w:pPr>
      <w:r w:rsidRPr="00D86EDF">
        <w:rPr>
          <w:rFonts w:ascii="Times New Roman" w:hAnsi="Times New Roman" w:cs="Times New Roman"/>
        </w:rPr>
        <w:t>Health professionals should proceed with the development &amp; enhancement of the evidence-based practice of identifying people at the elevated risk of opioid-use disorders and provide more assistance &amp; care.</w:t>
      </w:r>
    </w:p>
    <w:p w14:paraId="09139CD5" w14:textId="264B672D" w:rsidR="00110EEF" w:rsidRPr="00D86EDF" w:rsidRDefault="00110EEF" w:rsidP="00D86EDF">
      <w:pPr>
        <w:jc w:val="both"/>
        <w:rPr>
          <w:rFonts w:ascii="Times New Roman" w:hAnsi="Times New Roman" w:cs="Times New Roman"/>
          <w:b/>
          <w:bCs/>
        </w:rPr>
      </w:pPr>
      <w:r w:rsidRPr="00D86EDF">
        <w:rPr>
          <w:rFonts w:ascii="Times New Roman" w:hAnsi="Times New Roman" w:cs="Times New Roman"/>
          <w:b/>
          <w:bCs/>
        </w:rPr>
        <w:t>Speaker notes</w:t>
      </w:r>
    </w:p>
    <w:p w14:paraId="1FA8C842" w14:textId="77777777" w:rsidR="007A1CE7" w:rsidRPr="00D86EDF" w:rsidRDefault="00686E35" w:rsidP="00D86EDF">
      <w:pPr>
        <w:jc w:val="both"/>
        <w:rPr>
          <w:rFonts w:ascii="Times New Roman" w:hAnsi="Times New Roman" w:cs="Times New Roman"/>
        </w:rPr>
      </w:pPr>
      <w:r w:rsidRPr="00D86EDF">
        <w:rPr>
          <w:rFonts w:ascii="Times New Roman" w:hAnsi="Times New Roman" w:cs="Times New Roman"/>
        </w:rPr>
        <w:t>PBMs aim at managing the pharmacy benefits for both large employers and health plans. Therefore, PBMs have a significant potential for helping in reversing the opioid crisis through cover policies and procedures for reducing inappropriate prescription as well as intervening with people who are likely to divert the prescribed opioids or use them for non-medical reasons</w:t>
      </w:r>
      <w:r w:rsidR="007A1CE7" w:rsidRPr="00D86EDF">
        <w:rPr>
          <w:rFonts w:ascii="Times New Roman" w:hAnsi="Times New Roman" w:cs="Times New Roman"/>
        </w:rPr>
        <w:t xml:space="preserve"> (</w:t>
      </w:r>
      <w:r w:rsidR="007A1CE7" w:rsidRPr="00D86EDF">
        <w:rPr>
          <w:rFonts w:ascii="Times New Roman" w:hAnsi="Times New Roman" w:cs="Times New Roman"/>
        </w:rPr>
        <w:t>Institute of Medicine</w:t>
      </w:r>
      <w:r w:rsidR="007A1CE7" w:rsidRPr="00D86EDF">
        <w:rPr>
          <w:rFonts w:ascii="Times New Roman" w:hAnsi="Times New Roman" w:cs="Times New Roman"/>
        </w:rPr>
        <w:t xml:space="preserve">, </w:t>
      </w:r>
      <w:r w:rsidR="007A1CE7" w:rsidRPr="00D86EDF">
        <w:rPr>
          <w:rFonts w:ascii="Times New Roman" w:hAnsi="Times New Roman" w:cs="Times New Roman"/>
        </w:rPr>
        <w:t xml:space="preserve">2011). </w:t>
      </w:r>
      <w:r w:rsidRPr="00D86EDF">
        <w:rPr>
          <w:rFonts w:ascii="Times New Roman" w:hAnsi="Times New Roman" w:cs="Times New Roman"/>
        </w:rPr>
        <w:t xml:space="preserve"> Since PBMs are closely working with the health plans into designing coverage benefits, various analysis had been jointly focusing on the role than can be played by PBMs &amp; health insurers, specifically in the populations like Medicaid recipients whereby non-medical use as well as opioid-use disorders are known to be much common when compared to the other insured populations</w:t>
      </w:r>
      <w:r w:rsidR="007A1CE7" w:rsidRPr="00D86EDF">
        <w:rPr>
          <w:rFonts w:ascii="Times New Roman" w:hAnsi="Times New Roman" w:cs="Times New Roman"/>
        </w:rPr>
        <w:t xml:space="preserve"> </w:t>
      </w:r>
      <w:r w:rsidR="007A1CE7" w:rsidRPr="00D86EDF">
        <w:rPr>
          <w:rFonts w:ascii="Times New Roman" w:hAnsi="Times New Roman" w:cs="Times New Roman"/>
        </w:rPr>
        <w:t>(Institute of Medicine, 2011).</w:t>
      </w:r>
      <w:r w:rsidR="007A1CE7" w:rsidRPr="00D86EDF">
        <w:rPr>
          <w:rFonts w:ascii="Times New Roman" w:hAnsi="Times New Roman" w:cs="Times New Roman"/>
        </w:rPr>
        <w:t xml:space="preserve"> </w:t>
      </w:r>
      <w:r w:rsidRPr="00D86EDF">
        <w:rPr>
          <w:rFonts w:ascii="Times New Roman" w:hAnsi="Times New Roman" w:cs="Times New Roman"/>
        </w:rPr>
        <w:t xml:space="preserve"> As a result, PBMs had been using various approaches into improving a safe usage of the prescribed opioids. These measures include formulary controls for guiding prescribers and patients to the safest as well as the most-effective medications</w:t>
      </w:r>
      <w:r w:rsidR="007A1CE7" w:rsidRPr="00D86EDF">
        <w:rPr>
          <w:rFonts w:ascii="Times New Roman" w:hAnsi="Times New Roman" w:cs="Times New Roman"/>
        </w:rPr>
        <w:t xml:space="preserve">. Also, PBMs had been employing the utilization management policies like the utilization review of concurrent drugs, previous authorization, precertification, &amp; controlled limits to reduced non-medical usage and diversion </w:t>
      </w:r>
      <w:r w:rsidR="007A1CE7" w:rsidRPr="00D86EDF">
        <w:rPr>
          <w:rFonts w:ascii="Times New Roman" w:hAnsi="Times New Roman" w:cs="Times New Roman"/>
        </w:rPr>
        <w:t xml:space="preserve">(Institute of Medicine, 2011).  </w:t>
      </w:r>
    </w:p>
    <w:p w14:paraId="119D0C22" w14:textId="2917479F" w:rsidR="007A1CE7" w:rsidRPr="00D86EDF" w:rsidRDefault="007A1CE7" w:rsidP="00D86EDF">
      <w:pPr>
        <w:jc w:val="both"/>
        <w:rPr>
          <w:rFonts w:ascii="Times New Roman" w:hAnsi="Times New Roman" w:cs="Times New Roman"/>
          <w:b/>
          <w:bCs/>
        </w:rPr>
      </w:pPr>
      <w:r w:rsidRPr="00D86EDF">
        <w:rPr>
          <w:rFonts w:ascii="Times New Roman" w:hAnsi="Times New Roman" w:cs="Times New Roman"/>
          <w:b/>
          <w:bCs/>
        </w:rPr>
        <w:t>Implementation of innovative engineering strategies</w:t>
      </w:r>
    </w:p>
    <w:p w14:paraId="7D2368B6" w14:textId="1FC51B22" w:rsidR="007A1CE7" w:rsidRPr="00D86EDF" w:rsidRDefault="000B5FE3" w:rsidP="00D86EDF">
      <w:pPr>
        <w:pStyle w:val="ListParagraph"/>
        <w:numPr>
          <w:ilvl w:val="0"/>
          <w:numId w:val="8"/>
        </w:numPr>
        <w:jc w:val="both"/>
        <w:rPr>
          <w:rFonts w:ascii="Times New Roman" w:hAnsi="Times New Roman" w:cs="Times New Roman"/>
        </w:rPr>
      </w:pPr>
      <w:r w:rsidRPr="00D86EDF">
        <w:rPr>
          <w:rFonts w:ascii="Times New Roman" w:hAnsi="Times New Roman" w:cs="Times New Roman"/>
        </w:rPr>
        <w:t>Health professionals should proceed with supporting stakeholder meetings into advancing technological solutions.</w:t>
      </w:r>
    </w:p>
    <w:p w14:paraId="67AEAF5B" w14:textId="15BECF2B" w:rsidR="000B5FE3" w:rsidRPr="00D86EDF" w:rsidRDefault="000B5FE3" w:rsidP="00D86EDF">
      <w:pPr>
        <w:pStyle w:val="ListParagraph"/>
        <w:numPr>
          <w:ilvl w:val="0"/>
          <w:numId w:val="8"/>
        </w:numPr>
        <w:jc w:val="both"/>
        <w:rPr>
          <w:rFonts w:ascii="Times New Roman" w:hAnsi="Times New Roman" w:cs="Times New Roman"/>
        </w:rPr>
      </w:pPr>
      <w:r w:rsidRPr="00D86EDF">
        <w:rPr>
          <w:rFonts w:ascii="Times New Roman" w:hAnsi="Times New Roman" w:cs="Times New Roman"/>
        </w:rPr>
        <w:lastRenderedPageBreak/>
        <w:t>Health institutions should be sponsoring design competitions.</w:t>
      </w:r>
    </w:p>
    <w:p w14:paraId="541E7205" w14:textId="19D7E78D" w:rsidR="000B5FE3" w:rsidRPr="00D86EDF" w:rsidRDefault="000B5FE3" w:rsidP="00D86EDF">
      <w:pPr>
        <w:pStyle w:val="ListParagraph"/>
        <w:numPr>
          <w:ilvl w:val="0"/>
          <w:numId w:val="8"/>
        </w:numPr>
        <w:jc w:val="both"/>
        <w:rPr>
          <w:rFonts w:ascii="Times New Roman" w:hAnsi="Times New Roman" w:cs="Times New Roman"/>
        </w:rPr>
      </w:pPr>
      <w:r w:rsidRPr="00D86EDF">
        <w:rPr>
          <w:rFonts w:ascii="Times New Roman" w:hAnsi="Times New Roman" w:cs="Times New Roman"/>
        </w:rPr>
        <w:t>Hospitals should be using research in developing implementation approaches for effective products in advance.</w:t>
      </w:r>
    </w:p>
    <w:p w14:paraId="0ADAD428" w14:textId="6E6008BC" w:rsidR="000B5FE3" w:rsidRPr="00D86EDF" w:rsidRDefault="000B5FE3" w:rsidP="00D86EDF">
      <w:pPr>
        <w:pStyle w:val="ListParagraph"/>
        <w:numPr>
          <w:ilvl w:val="0"/>
          <w:numId w:val="8"/>
        </w:numPr>
        <w:jc w:val="both"/>
        <w:rPr>
          <w:rFonts w:ascii="Times New Roman" w:hAnsi="Times New Roman" w:cs="Times New Roman"/>
        </w:rPr>
      </w:pPr>
      <w:r w:rsidRPr="00D86EDF">
        <w:rPr>
          <w:rFonts w:ascii="Times New Roman" w:hAnsi="Times New Roman" w:cs="Times New Roman"/>
        </w:rPr>
        <w:t>Hospitals should focus on securing funding of research for the assessment of effectiveness of the available designs &amp; innovative packaging under development.</w:t>
      </w:r>
    </w:p>
    <w:p w14:paraId="753C08A8" w14:textId="06863FFC" w:rsidR="000B5FE3" w:rsidRPr="00D86EDF" w:rsidRDefault="000B5FE3" w:rsidP="00D86EDF">
      <w:pPr>
        <w:jc w:val="both"/>
        <w:rPr>
          <w:rFonts w:ascii="Times New Roman" w:hAnsi="Times New Roman" w:cs="Times New Roman"/>
          <w:b/>
          <w:bCs/>
        </w:rPr>
      </w:pPr>
      <w:r w:rsidRPr="00D86EDF">
        <w:rPr>
          <w:rFonts w:ascii="Times New Roman" w:hAnsi="Times New Roman" w:cs="Times New Roman"/>
          <w:b/>
          <w:bCs/>
        </w:rPr>
        <w:t>Speaker notes</w:t>
      </w:r>
    </w:p>
    <w:p w14:paraId="67515107" w14:textId="4C276B12" w:rsidR="001B7ACE" w:rsidRPr="00D86EDF" w:rsidRDefault="001B7ACE" w:rsidP="00D86EDF">
      <w:pPr>
        <w:jc w:val="both"/>
        <w:rPr>
          <w:rFonts w:ascii="Times New Roman" w:hAnsi="Times New Roman" w:cs="Times New Roman"/>
        </w:rPr>
      </w:pPr>
      <w:r w:rsidRPr="00D86EDF">
        <w:rPr>
          <w:rFonts w:ascii="Times New Roman" w:hAnsi="Times New Roman" w:cs="Times New Roman"/>
        </w:rPr>
        <w:t xml:space="preserve">The United States Food &amp; Drug Administration (FDA) </w:t>
      </w:r>
      <w:r w:rsidR="00F56C45" w:rsidRPr="00D86EDF">
        <w:rPr>
          <w:rFonts w:ascii="Times New Roman" w:hAnsi="Times New Roman" w:cs="Times New Roman"/>
        </w:rPr>
        <w:t>pointed on the opportunity for the innovative packaging solutions to be partly the Agency’s response to the commitment of prescribed opioids in the opioid-use disorder whereby it published a public comment notice in the Federal Register on 2014 April (</w:t>
      </w:r>
      <w:r w:rsidR="00F56C45" w:rsidRPr="00D86EDF">
        <w:rPr>
          <w:rFonts w:ascii="Times New Roman" w:hAnsi="Times New Roman" w:cs="Times New Roman"/>
        </w:rPr>
        <w:t>Food and Drug Administration</w:t>
      </w:r>
      <w:r w:rsidR="00F56C45" w:rsidRPr="00D86EDF">
        <w:rPr>
          <w:rFonts w:ascii="Times New Roman" w:hAnsi="Times New Roman" w:cs="Times New Roman"/>
        </w:rPr>
        <w:t xml:space="preserve">, </w:t>
      </w:r>
      <w:r w:rsidR="00F56C45" w:rsidRPr="00D86EDF">
        <w:rPr>
          <w:rFonts w:ascii="Times New Roman" w:hAnsi="Times New Roman" w:cs="Times New Roman"/>
        </w:rPr>
        <w:t xml:space="preserve">2018a). </w:t>
      </w:r>
      <w:r w:rsidR="00F56C45" w:rsidRPr="00D86EDF">
        <w:rPr>
          <w:rFonts w:ascii="Times New Roman" w:hAnsi="Times New Roman" w:cs="Times New Roman"/>
        </w:rPr>
        <w:t xml:space="preserve"> Research shows that prescription packaging designs had been significantly evolving across the previous decades and they currently involve numerous aspects like electronic systems to monitor, access, and improve medication regimes’ adherence that could also help in preventing the diversion of prescribed opioids. Instances of design approaches named in the FDA notice involve the prescription dispensing systems reminding patients to have a dose, tracking the time they take the dose, and limiting more access until the next dose is due</w:t>
      </w:r>
      <w:r w:rsidR="00F35C9E" w:rsidRPr="00D86EDF">
        <w:rPr>
          <w:rFonts w:ascii="Times New Roman" w:hAnsi="Times New Roman" w:cs="Times New Roman"/>
        </w:rPr>
        <w:t xml:space="preserve"> </w:t>
      </w:r>
      <w:r w:rsidR="00F35C9E" w:rsidRPr="00D86EDF">
        <w:rPr>
          <w:rFonts w:ascii="Times New Roman" w:hAnsi="Times New Roman" w:cs="Times New Roman"/>
        </w:rPr>
        <w:t>(Food and Drug Administration, 2018a).</w:t>
      </w:r>
      <w:r w:rsidR="00F35C9E" w:rsidRPr="00D86EDF">
        <w:rPr>
          <w:rFonts w:ascii="Times New Roman" w:hAnsi="Times New Roman" w:cs="Times New Roman"/>
        </w:rPr>
        <w:t xml:space="preserve"> </w:t>
      </w:r>
      <w:r w:rsidR="00F56C45" w:rsidRPr="00D86EDF">
        <w:rPr>
          <w:rFonts w:ascii="Times New Roman" w:hAnsi="Times New Roman" w:cs="Times New Roman"/>
        </w:rPr>
        <w:t xml:space="preserve"> Such technologies are often packaged with systems of data capturing to offer feedback to healthcare providers on the adherence, usage, and tampering with the prescribed opioids</w:t>
      </w:r>
      <w:r w:rsidR="00F35C9E" w:rsidRPr="00D86EDF">
        <w:rPr>
          <w:rFonts w:ascii="Times New Roman" w:hAnsi="Times New Roman" w:cs="Times New Roman"/>
        </w:rPr>
        <w:t xml:space="preserve"> </w:t>
      </w:r>
      <w:r w:rsidR="00F35C9E" w:rsidRPr="00D86EDF">
        <w:rPr>
          <w:rFonts w:ascii="Times New Roman" w:hAnsi="Times New Roman" w:cs="Times New Roman"/>
        </w:rPr>
        <w:t>(Food and Drug Administration, 2018a).</w:t>
      </w:r>
      <w:r w:rsidR="00F35C9E" w:rsidRPr="00D86EDF">
        <w:rPr>
          <w:rFonts w:ascii="Times New Roman" w:hAnsi="Times New Roman" w:cs="Times New Roman"/>
        </w:rPr>
        <w:t xml:space="preserve"> </w:t>
      </w:r>
    </w:p>
    <w:p w14:paraId="3828D5C1" w14:textId="0E3BAE3E" w:rsidR="007A1CE7" w:rsidRPr="00D86EDF" w:rsidRDefault="000B5FE3" w:rsidP="00D86EDF">
      <w:pPr>
        <w:jc w:val="both"/>
        <w:rPr>
          <w:rFonts w:ascii="Times New Roman" w:hAnsi="Times New Roman" w:cs="Times New Roman"/>
          <w:b/>
          <w:bCs/>
        </w:rPr>
      </w:pPr>
      <w:r w:rsidRPr="00D86EDF">
        <w:rPr>
          <w:rFonts w:ascii="Times New Roman" w:hAnsi="Times New Roman" w:cs="Times New Roman"/>
          <w:b/>
          <w:bCs/>
        </w:rPr>
        <w:t>Engagement of patients &amp; the general public at large</w:t>
      </w:r>
    </w:p>
    <w:p w14:paraId="3F8A0A04" w14:textId="77777777" w:rsidR="001B7ACE" w:rsidRPr="00D86EDF" w:rsidRDefault="001B7ACE" w:rsidP="00D86EDF">
      <w:pPr>
        <w:pStyle w:val="ListParagraph"/>
        <w:numPr>
          <w:ilvl w:val="0"/>
          <w:numId w:val="9"/>
        </w:numPr>
        <w:jc w:val="both"/>
        <w:rPr>
          <w:rFonts w:ascii="Times New Roman" w:hAnsi="Times New Roman" w:cs="Times New Roman"/>
          <w:b/>
          <w:bCs/>
        </w:rPr>
      </w:pPr>
      <w:r w:rsidRPr="00D86EDF">
        <w:rPr>
          <w:rFonts w:ascii="Times New Roman" w:hAnsi="Times New Roman" w:cs="Times New Roman"/>
        </w:rPr>
        <w:t xml:space="preserve">Healthcare institutions should be convening stakeholder meetings with wide representations for creating guidance that assist communities in undertaking comprehensive strategies addressing the demand &amp; supply of opioid prescriptions across their locals. </w:t>
      </w:r>
    </w:p>
    <w:p w14:paraId="642D79E7" w14:textId="2A7FDBF6" w:rsidR="001B7ACE" w:rsidRPr="00D86EDF" w:rsidRDefault="001B7ACE" w:rsidP="00D86EDF">
      <w:pPr>
        <w:pStyle w:val="ListParagraph"/>
        <w:numPr>
          <w:ilvl w:val="0"/>
          <w:numId w:val="9"/>
        </w:numPr>
        <w:jc w:val="both"/>
        <w:rPr>
          <w:rFonts w:ascii="Times New Roman" w:hAnsi="Times New Roman" w:cs="Times New Roman"/>
          <w:b/>
          <w:bCs/>
        </w:rPr>
      </w:pPr>
      <w:r w:rsidRPr="00D86EDF">
        <w:rPr>
          <w:rFonts w:ascii="Times New Roman" w:hAnsi="Times New Roman" w:cs="Times New Roman"/>
        </w:rPr>
        <w:t>Health professionals should be providing consistent and clear guidelines about safe storage of the prescribed opioids.</w:t>
      </w:r>
    </w:p>
    <w:p w14:paraId="22984263" w14:textId="1018FD4A" w:rsidR="001B7ACE" w:rsidRPr="00D86EDF" w:rsidRDefault="001B7ACE" w:rsidP="00D86EDF">
      <w:pPr>
        <w:pStyle w:val="ListParagraph"/>
        <w:numPr>
          <w:ilvl w:val="0"/>
          <w:numId w:val="9"/>
        </w:numPr>
        <w:jc w:val="both"/>
        <w:rPr>
          <w:rFonts w:ascii="Times New Roman" w:hAnsi="Times New Roman" w:cs="Times New Roman"/>
          <w:b/>
          <w:bCs/>
        </w:rPr>
      </w:pPr>
      <w:r w:rsidRPr="00D86EDF">
        <w:rPr>
          <w:rFonts w:ascii="Times New Roman" w:hAnsi="Times New Roman" w:cs="Times New Roman"/>
        </w:rPr>
        <w:t xml:space="preserve"> Health professionals should be providing consistent and concise guidance concerning the safe disposal of the prescribed opioids, and also about the expansion of the take-back projects.</w:t>
      </w:r>
    </w:p>
    <w:p w14:paraId="29B9CC89" w14:textId="40115577" w:rsidR="001B7ACE" w:rsidRPr="00D86EDF" w:rsidRDefault="001B7ACE" w:rsidP="00D86EDF">
      <w:pPr>
        <w:jc w:val="both"/>
        <w:rPr>
          <w:rFonts w:ascii="Times New Roman" w:hAnsi="Times New Roman" w:cs="Times New Roman"/>
          <w:b/>
          <w:bCs/>
        </w:rPr>
      </w:pPr>
      <w:r w:rsidRPr="00D86EDF">
        <w:rPr>
          <w:rFonts w:ascii="Times New Roman" w:hAnsi="Times New Roman" w:cs="Times New Roman"/>
          <w:b/>
          <w:bCs/>
        </w:rPr>
        <w:t>Speaker notes</w:t>
      </w:r>
    </w:p>
    <w:p w14:paraId="5149A735" w14:textId="7D5DD4FB" w:rsidR="0076139B" w:rsidRPr="00D86EDF" w:rsidRDefault="00F35C9E" w:rsidP="00D86EDF">
      <w:pPr>
        <w:jc w:val="both"/>
        <w:rPr>
          <w:rFonts w:ascii="Times New Roman" w:hAnsi="Times New Roman" w:cs="Times New Roman"/>
        </w:rPr>
      </w:pPr>
      <w:r w:rsidRPr="00D86EDF">
        <w:rPr>
          <w:rFonts w:ascii="Times New Roman" w:hAnsi="Times New Roman" w:cs="Times New Roman"/>
        </w:rPr>
        <w:t>Most of this part is focused on recommending changes on the prescriber behavior, minimizing opioids supply, offering treatment on the opioid-use disorder, and reducing the possible overdose across those who are currently using opioids (</w:t>
      </w:r>
      <w:r w:rsidRPr="00D86EDF">
        <w:rPr>
          <w:rFonts w:ascii="Times New Roman" w:hAnsi="Times New Roman" w:cs="Times New Roman"/>
        </w:rPr>
        <w:t>Health and Human Services</w:t>
      </w:r>
      <w:r w:rsidRPr="00D86EDF">
        <w:rPr>
          <w:rFonts w:ascii="Times New Roman" w:hAnsi="Times New Roman" w:cs="Times New Roman"/>
        </w:rPr>
        <w:t xml:space="preserve">, </w:t>
      </w:r>
      <w:r w:rsidRPr="00D86EDF">
        <w:rPr>
          <w:rFonts w:ascii="Times New Roman" w:hAnsi="Times New Roman" w:cs="Times New Roman"/>
        </w:rPr>
        <w:t>2018)</w:t>
      </w:r>
      <w:r w:rsidRPr="00D86EDF">
        <w:rPr>
          <w:rFonts w:ascii="Times New Roman" w:hAnsi="Times New Roman" w:cs="Times New Roman"/>
        </w:rPr>
        <w:t xml:space="preserve">. Notably, this section emphasizes on the commitments to engaging both patients &amp; the general public to understand better the opioid risks as well as pain management alternatives. Also, the strategy herein is focused on how health professionals can collectively work in reducing the demand of opioid to treat both chronic and acute non-cancer pain, promoting a safer use, and minimizing the available large spreading of such drugs for non-medical use </w:t>
      </w:r>
      <w:r w:rsidRPr="00D86EDF">
        <w:rPr>
          <w:rFonts w:ascii="Times New Roman" w:hAnsi="Times New Roman" w:cs="Times New Roman"/>
        </w:rPr>
        <w:t>(Health and Human Services, 2018).</w:t>
      </w:r>
      <w:r w:rsidRPr="00D86EDF">
        <w:rPr>
          <w:rFonts w:ascii="Times New Roman" w:hAnsi="Times New Roman" w:cs="Times New Roman"/>
        </w:rPr>
        <w:t xml:space="preserve">  </w:t>
      </w:r>
    </w:p>
    <w:p w14:paraId="03197FFD" w14:textId="77777777" w:rsidR="0076139B" w:rsidRPr="00D86EDF" w:rsidRDefault="0076139B" w:rsidP="00D86EDF">
      <w:pPr>
        <w:jc w:val="both"/>
        <w:rPr>
          <w:rFonts w:ascii="Times New Roman" w:hAnsi="Times New Roman" w:cs="Times New Roman"/>
        </w:rPr>
      </w:pPr>
    </w:p>
    <w:p w14:paraId="6112FAD7" w14:textId="77777777" w:rsidR="00B0222B" w:rsidRPr="00D86EDF" w:rsidRDefault="00B0222B" w:rsidP="00D86EDF">
      <w:pPr>
        <w:jc w:val="both"/>
        <w:rPr>
          <w:rFonts w:ascii="Times New Roman" w:hAnsi="Times New Roman" w:cs="Times New Roman"/>
        </w:rPr>
      </w:pPr>
    </w:p>
    <w:p w14:paraId="74B12629" w14:textId="77777777" w:rsidR="004C25E4" w:rsidRPr="00D86EDF" w:rsidRDefault="004C25E4" w:rsidP="00D86EDF">
      <w:pPr>
        <w:jc w:val="both"/>
        <w:rPr>
          <w:rFonts w:ascii="Times New Roman" w:hAnsi="Times New Roman" w:cs="Times New Roman"/>
          <w:b/>
          <w:bCs/>
        </w:rPr>
      </w:pPr>
    </w:p>
    <w:p w14:paraId="3D32005B" w14:textId="77777777" w:rsidR="00D86EDF" w:rsidRPr="00D86EDF" w:rsidRDefault="00D86EDF" w:rsidP="00D86EDF">
      <w:pPr>
        <w:jc w:val="both"/>
        <w:rPr>
          <w:rFonts w:ascii="Times New Roman" w:hAnsi="Times New Roman" w:cs="Times New Roman"/>
          <w:b/>
          <w:bCs/>
        </w:rPr>
      </w:pPr>
    </w:p>
    <w:p w14:paraId="1E39BFFE" w14:textId="77777777" w:rsidR="00D86EDF" w:rsidRDefault="00D86EDF" w:rsidP="00D86EDF">
      <w:pPr>
        <w:jc w:val="center"/>
        <w:rPr>
          <w:rFonts w:ascii="Times New Roman" w:hAnsi="Times New Roman" w:cs="Times New Roman"/>
          <w:b/>
          <w:bCs/>
        </w:rPr>
      </w:pPr>
    </w:p>
    <w:p w14:paraId="65D4CF2D" w14:textId="77777777" w:rsidR="00D86EDF" w:rsidRDefault="00D86EDF" w:rsidP="00D86EDF">
      <w:pPr>
        <w:jc w:val="center"/>
        <w:rPr>
          <w:rFonts w:ascii="Times New Roman" w:hAnsi="Times New Roman" w:cs="Times New Roman"/>
          <w:b/>
          <w:bCs/>
        </w:rPr>
      </w:pPr>
    </w:p>
    <w:p w14:paraId="110EC908" w14:textId="288733A3" w:rsidR="004C25E4" w:rsidRDefault="004C25E4" w:rsidP="00D86EDF">
      <w:pPr>
        <w:jc w:val="center"/>
        <w:rPr>
          <w:rFonts w:ascii="Times New Roman" w:hAnsi="Times New Roman" w:cs="Times New Roman"/>
          <w:b/>
          <w:bCs/>
        </w:rPr>
      </w:pPr>
      <w:r w:rsidRPr="004C25E4">
        <w:rPr>
          <w:rFonts w:ascii="Times New Roman" w:hAnsi="Times New Roman" w:cs="Times New Roman"/>
          <w:b/>
          <w:bCs/>
        </w:rPr>
        <w:lastRenderedPageBreak/>
        <w:t>References</w:t>
      </w:r>
    </w:p>
    <w:p w14:paraId="12144B33" w14:textId="5B1C5780" w:rsidR="008C5C37" w:rsidRPr="008C5C37" w:rsidRDefault="008C5C37" w:rsidP="00D86EDF">
      <w:pPr>
        <w:ind w:left="720" w:hanging="720"/>
        <w:rPr>
          <w:rFonts w:ascii="Times New Roman" w:hAnsi="Times New Roman" w:cs="Times New Roman"/>
          <w:b/>
          <w:bCs/>
        </w:rPr>
      </w:pPr>
      <w:r w:rsidRPr="008C5C37">
        <w:rPr>
          <w:rFonts w:ascii="Times New Roman" w:hAnsi="Times New Roman" w:cs="Times New Roman"/>
        </w:rPr>
        <w:t xml:space="preserve">American Society of Addiction Medicine (ASAM), Advocacy. (n.d.). Summary of the Comprehensive Addiction and Recovery Act. Retrieved from: </w:t>
      </w:r>
      <w:hyperlink r:id="rId5" w:history="1">
        <w:r w:rsidRPr="008C5C37">
          <w:rPr>
            <w:rStyle w:val="Hyperlink"/>
            <w:rFonts w:ascii="Times New Roman" w:hAnsi="Times New Roman" w:cs="Times New Roman"/>
          </w:rPr>
          <w:t>https://www.asam.org/advocacy/issues/opioids/summary-of-the-comprehensive-addiction-and-recovery-act</w:t>
        </w:r>
      </w:hyperlink>
      <w:r w:rsidRPr="008C5C37">
        <w:rPr>
          <w:rFonts w:ascii="Times New Roman" w:hAnsi="Times New Roman" w:cs="Times New Roman"/>
        </w:rPr>
        <w:t xml:space="preserve"> </w:t>
      </w:r>
    </w:p>
    <w:p w14:paraId="10358C93" w14:textId="43FB3BC4" w:rsidR="004C25E4" w:rsidRPr="008C5C37" w:rsidRDefault="004C25E4" w:rsidP="00D86EDF">
      <w:pPr>
        <w:ind w:left="720" w:hanging="720"/>
        <w:rPr>
          <w:rFonts w:ascii="Times New Roman" w:hAnsi="Times New Roman" w:cs="Times New Roman"/>
        </w:rPr>
      </w:pPr>
      <w:r w:rsidRPr="008C5C37">
        <w:rPr>
          <w:rFonts w:ascii="Times New Roman" w:hAnsi="Times New Roman" w:cs="Times New Roman"/>
        </w:rPr>
        <w:t xml:space="preserve">Centers for Disease Control and Prevention. (2017c). Opioid Overdose: Prevention for States. Retrieved from: </w:t>
      </w:r>
      <w:hyperlink r:id="rId6" w:history="1">
        <w:r w:rsidRPr="008C5C37">
          <w:rPr>
            <w:rStyle w:val="Hyperlink"/>
            <w:rFonts w:ascii="Times New Roman" w:hAnsi="Times New Roman" w:cs="Times New Roman"/>
          </w:rPr>
          <w:t>https://www.cdc.gov/drugoverdose/states/state_prevention.html</w:t>
        </w:r>
      </w:hyperlink>
    </w:p>
    <w:p w14:paraId="2CEA8CAB" w14:textId="17D0A4D4" w:rsidR="004C25E4" w:rsidRDefault="004C25E4" w:rsidP="00D86EDF">
      <w:pPr>
        <w:ind w:left="720" w:hanging="720"/>
        <w:rPr>
          <w:rFonts w:ascii="Times New Roman" w:hAnsi="Times New Roman" w:cs="Times New Roman"/>
        </w:rPr>
      </w:pPr>
      <w:r w:rsidRPr="008C5C37">
        <w:rPr>
          <w:rFonts w:ascii="Times New Roman" w:hAnsi="Times New Roman" w:cs="Times New Roman"/>
        </w:rPr>
        <w:t xml:space="preserve">Drug Enforcement Administration. (2017). DEA 360 Strategy: Working Together to Break the Cycle of Drug Trafficking, Drug Violence, and Drug Abuse. Retrieved from: </w:t>
      </w:r>
      <w:hyperlink r:id="rId7" w:history="1">
        <w:r w:rsidRPr="008C5C37">
          <w:rPr>
            <w:rStyle w:val="Hyperlink"/>
            <w:rFonts w:ascii="Times New Roman" w:hAnsi="Times New Roman" w:cs="Times New Roman"/>
          </w:rPr>
          <w:t>https://www.dea.gov/prevention/360-strategy/360_Fact_Sheet.pdf</w:t>
        </w:r>
      </w:hyperlink>
      <w:r w:rsidRPr="008C5C37">
        <w:rPr>
          <w:rFonts w:ascii="Times New Roman" w:hAnsi="Times New Roman" w:cs="Times New Roman"/>
        </w:rPr>
        <w:t xml:space="preserve"> </w:t>
      </w:r>
    </w:p>
    <w:p w14:paraId="3A5017E2" w14:textId="77A206BA" w:rsidR="00F56C45" w:rsidRDefault="00F56C45" w:rsidP="00D86EDF">
      <w:pPr>
        <w:ind w:left="720" w:hanging="720"/>
        <w:rPr>
          <w:rFonts w:ascii="Times New Roman" w:hAnsi="Times New Roman" w:cs="Times New Roman"/>
        </w:rPr>
      </w:pPr>
      <w:r w:rsidRPr="00F56C45">
        <w:rPr>
          <w:rFonts w:ascii="Times New Roman" w:hAnsi="Times New Roman" w:cs="Times New Roman"/>
        </w:rPr>
        <w:t xml:space="preserve">Food and Drug Administration. (2018a). FDA Opioids Action Plan. Retrieved from: </w:t>
      </w:r>
      <w:hyperlink r:id="rId8" w:history="1">
        <w:r w:rsidRPr="00F56C45">
          <w:rPr>
            <w:rStyle w:val="Hyperlink"/>
            <w:rFonts w:ascii="Times New Roman" w:hAnsi="Times New Roman" w:cs="Times New Roman"/>
          </w:rPr>
          <w:t>https://www.fda.gov/drugs/drugsafety/informationbydrugclass/ucm484714.htm</w:t>
        </w:r>
      </w:hyperlink>
      <w:r w:rsidRPr="00F56C45">
        <w:rPr>
          <w:rFonts w:ascii="Times New Roman" w:hAnsi="Times New Roman" w:cs="Times New Roman"/>
        </w:rPr>
        <w:t xml:space="preserve"> </w:t>
      </w:r>
    </w:p>
    <w:p w14:paraId="1DE90934" w14:textId="4B0657E3" w:rsidR="00F35C9E" w:rsidRPr="00F35C9E" w:rsidRDefault="00F35C9E" w:rsidP="00D86EDF">
      <w:pPr>
        <w:ind w:left="720" w:hanging="720"/>
        <w:rPr>
          <w:rFonts w:ascii="Times New Roman" w:hAnsi="Times New Roman" w:cs="Times New Roman"/>
        </w:rPr>
      </w:pPr>
      <w:bookmarkStart w:id="0" w:name="_Hlk80068392"/>
      <w:r w:rsidRPr="00F35C9E">
        <w:rPr>
          <w:rFonts w:ascii="Times New Roman" w:hAnsi="Times New Roman" w:cs="Times New Roman"/>
        </w:rPr>
        <w:t xml:space="preserve">Health and Human Services. (2018) </w:t>
      </w:r>
      <w:bookmarkEnd w:id="0"/>
      <w:r w:rsidRPr="00F35C9E">
        <w:rPr>
          <w:rFonts w:ascii="Times New Roman" w:hAnsi="Times New Roman" w:cs="Times New Roman"/>
        </w:rPr>
        <w:t xml:space="preserve">5-Point Strategy to Combat the Opioid Crisis. Retrieved from: </w:t>
      </w:r>
      <w:hyperlink r:id="rId9" w:history="1">
        <w:r w:rsidRPr="00F35C9E">
          <w:rPr>
            <w:rStyle w:val="Hyperlink"/>
            <w:rFonts w:ascii="Times New Roman" w:hAnsi="Times New Roman" w:cs="Times New Roman"/>
          </w:rPr>
          <w:t>https://www.hhs.gov/opioids/about-the-epidemic/hhs-response/index.html</w:t>
        </w:r>
      </w:hyperlink>
      <w:r w:rsidRPr="00F35C9E">
        <w:rPr>
          <w:rFonts w:ascii="Times New Roman" w:hAnsi="Times New Roman" w:cs="Times New Roman"/>
        </w:rPr>
        <w:t xml:space="preserve"> </w:t>
      </w:r>
    </w:p>
    <w:p w14:paraId="24A31ED3" w14:textId="10032450" w:rsidR="00B0222B" w:rsidRDefault="00B0222B" w:rsidP="00D86EDF">
      <w:pPr>
        <w:ind w:left="720" w:hanging="720"/>
        <w:rPr>
          <w:rFonts w:ascii="Times New Roman" w:hAnsi="Times New Roman" w:cs="Times New Roman"/>
        </w:rPr>
      </w:pPr>
      <w:r w:rsidRPr="00B0222B">
        <w:rPr>
          <w:rFonts w:ascii="Times New Roman" w:hAnsi="Times New Roman" w:cs="Times New Roman"/>
        </w:rPr>
        <w:t xml:space="preserve">Hostetter, M. and Klein, S. (2017). In Focus: Expanding Access to Addiction Treatment Through Primary Care, The Commonwealth Fund. Retrieved from: </w:t>
      </w:r>
      <w:hyperlink r:id="rId10" w:history="1">
        <w:r w:rsidRPr="00B0222B">
          <w:rPr>
            <w:rStyle w:val="Hyperlink"/>
            <w:rFonts w:ascii="Times New Roman" w:hAnsi="Times New Roman" w:cs="Times New Roman"/>
          </w:rPr>
          <w:t>https://www.commonwealthfund.org/publications/newsletter/2017/sep/focusexpanding-access-addiction-treatment-through-primary-care</w:t>
        </w:r>
      </w:hyperlink>
      <w:r w:rsidRPr="00B0222B">
        <w:rPr>
          <w:rFonts w:ascii="Times New Roman" w:hAnsi="Times New Roman" w:cs="Times New Roman"/>
        </w:rPr>
        <w:t xml:space="preserve"> </w:t>
      </w:r>
    </w:p>
    <w:p w14:paraId="6394BE51" w14:textId="301CDED2" w:rsidR="007A1CE7" w:rsidRDefault="007A1CE7" w:rsidP="00D86EDF">
      <w:pPr>
        <w:ind w:left="720" w:hanging="720"/>
        <w:rPr>
          <w:rFonts w:ascii="Times New Roman" w:hAnsi="Times New Roman" w:cs="Times New Roman"/>
        </w:rPr>
      </w:pPr>
      <w:r w:rsidRPr="007A1CE7">
        <w:rPr>
          <w:rFonts w:ascii="Times New Roman" w:hAnsi="Times New Roman" w:cs="Times New Roman"/>
        </w:rPr>
        <w:t xml:space="preserve">Institute of Medicine. (2011). Relieving pain in America: A blueprint for transforming prevention, care, education, and research. Retrieved from </w:t>
      </w:r>
      <w:hyperlink r:id="rId11" w:history="1">
        <w:r w:rsidRPr="007A1CE7">
          <w:rPr>
            <w:rStyle w:val="Hyperlink"/>
            <w:rFonts w:ascii="Times New Roman" w:hAnsi="Times New Roman" w:cs="Times New Roman"/>
          </w:rPr>
          <w:t>https://www.ncbi.nlm.nih.gov/pubmed/22553896</w:t>
        </w:r>
      </w:hyperlink>
    </w:p>
    <w:p w14:paraId="051EA663" w14:textId="77777777" w:rsidR="00F420FF" w:rsidRPr="00257F7A" w:rsidRDefault="00F420FF" w:rsidP="00F420FF">
      <w:pPr>
        <w:ind w:left="720" w:hanging="720"/>
        <w:rPr>
          <w:rFonts w:ascii="Times New Roman" w:hAnsi="Times New Roman" w:cs="Times New Roman"/>
          <w:b/>
          <w:bCs/>
          <w:i/>
          <w:iCs/>
          <w:color w:val="000000" w:themeColor="text1"/>
          <w:sz w:val="24"/>
          <w:szCs w:val="24"/>
        </w:rPr>
      </w:pPr>
      <w:r w:rsidRPr="00257F7A">
        <w:rPr>
          <w:rFonts w:ascii="Times New Roman" w:hAnsi="Times New Roman" w:cs="Times New Roman"/>
          <w:b/>
          <w:bCs/>
          <w:i/>
          <w:iCs/>
          <w:color w:val="000000" w:themeColor="text1"/>
          <w:sz w:val="24"/>
          <w:szCs w:val="24"/>
        </w:rPr>
        <w:t>NB: Please remember to delete this part before submitting the work</w:t>
      </w:r>
    </w:p>
    <w:p w14:paraId="03E1E3F5" w14:textId="77777777" w:rsidR="00F420FF" w:rsidRDefault="00F420FF" w:rsidP="00F420FF">
      <w:pPr>
        <w:rPr>
          <w:rFonts w:ascii="Times New Roman" w:hAnsi="Times New Roman" w:cs="Times New Roman"/>
          <w:b/>
          <w:bCs/>
          <w:i/>
          <w:iCs/>
          <w:color w:val="000000" w:themeColor="text1"/>
          <w:sz w:val="24"/>
          <w:szCs w:val="24"/>
        </w:rPr>
      </w:pPr>
      <w:r w:rsidRPr="00257F7A">
        <w:rPr>
          <w:rFonts w:ascii="Times New Roman" w:hAnsi="Times New Roman" w:cs="Times New Roman"/>
          <w:b/>
          <w:bCs/>
          <w:i/>
          <w:iCs/>
          <w:color w:val="000000" w:themeColor="text1"/>
          <w:sz w:val="24"/>
          <w:szCs w:val="24"/>
        </w:rPr>
        <w:t>Hello Tammy Massaro. Please take a look at this work and let me know if you have any questions. If satisfied, please remember to release the funds on time and leave a 10-star rating. I will really appreciate it. Also, you can reach me through this email</w:t>
      </w:r>
      <w:r>
        <w:rPr>
          <w:rFonts w:ascii="Times New Roman" w:hAnsi="Times New Roman" w:cs="Times New Roman"/>
          <w:b/>
          <w:bCs/>
          <w:i/>
          <w:iCs/>
          <w:color w:val="000000" w:themeColor="text1"/>
          <w:sz w:val="24"/>
          <w:szCs w:val="24"/>
        </w:rPr>
        <w:t xml:space="preserve"> </w:t>
      </w:r>
      <w:r w:rsidRPr="0015722D">
        <w:rPr>
          <w:rFonts w:ascii="Times New Roman" w:hAnsi="Times New Roman" w:cs="Times New Roman"/>
          <w:b/>
          <w:bCs/>
          <w:i/>
          <w:iCs/>
          <w:color w:val="000000" w:themeColor="text1"/>
          <w:sz w:val="24"/>
          <w:szCs w:val="24"/>
        </w:rPr>
        <w:t>(</w:t>
      </w:r>
      <w:hyperlink r:id="rId12" w:history="1">
        <w:r w:rsidRPr="0015722D">
          <w:rPr>
            <w:rStyle w:val="Hyperlink"/>
            <w:rFonts w:ascii="Times New Roman" w:hAnsi="Times New Roman" w:cs="Times New Roman"/>
            <w:b/>
            <w:bCs/>
            <w:i/>
            <w:iCs/>
            <w:color w:val="000000" w:themeColor="text1"/>
            <w:sz w:val="24"/>
            <w:szCs w:val="24"/>
          </w:rPr>
          <w:t>davykikuvi774@gmail.com</w:t>
        </w:r>
      </w:hyperlink>
      <w:r w:rsidRPr="0015722D">
        <w:rPr>
          <w:rFonts w:ascii="Times New Roman" w:hAnsi="Times New Roman" w:cs="Times New Roman"/>
          <w:b/>
          <w:bCs/>
          <w:i/>
          <w:iCs/>
          <w:color w:val="000000" w:themeColor="text1"/>
          <w:sz w:val="24"/>
          <w:szCs w:val="24"/>
        </w:rPr>
        <w:t xml:space="preserve">)  </w:t>
      </w:r>
      <w:r w:rsidRPr="00257F7A">
        <w:rPr>
          <w:rFonts w:ascii="Times New Roman" w:hAnsi="Times New Roman" w:cs="Times New Roman"/>
          <w:b/>
          <w:bCs/>
          <w:i/>
          <w:iCs/>
          <w:color w:val="000000" w:themeColor="text1"/>
          <w:sz w:val="24"/>
          <w:szCs w:val="24"/>
        </w:rPr>
        <w:t>for more work in future and I will be at your service. You are always welcome and feel free to reach out to me whenever you need any academic services. Thank you in advance</w:t>
      </w:r>
    </w:p>
    <w:p w14:paraId="5E9CE039" w14:textId="77777777" w:rsidR="00D86EDF" w:rsidRPr="007A1CE7" w:rsidRDefault="00D86EDF" w:rsidP="00D86EDF">
      <w:pPr>
        <w:ind w:left="720" w:hanging="720"/>
        <w:rPr>
          <w:rFonts w:ascii="Times New Roman" w:hAnsi="Times New Roman" w:cs="Times New Roman"/>
        </w:rPr>
      </w:pPr>
    </w:p>
    <w:p w14:paraId="1F8DCE58" w14:textId="77777777" w:rsidR="004C25E4" w:rsidRPr="004C25E4" w:rsidRDefault="004C25E4" w:rsidP="004C25E4">
      <w:pPr>
        <w:rPr>
          <w:rFonts w:ascii="Times New Roman" w:hAnsi="Times New Roman" w:cs="Times New Roman"/>
          <w:b/>
          <w:bCs/>
        </w:rPr>
      </w:pPr>
    </w:p>
    <w:sectPr w:rsidR="004C25E4" w:rsidRPr="004C25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24E0F"/>
    <w:multiLevelType w:val="hybridMultilevel"/>
    <w:tmpl w:val="CBA65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4478B"/>
    <w:multiLevelType w:val="hybridMultilevel"/>
    <w:tmpl w:val="B824B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F6E18"/>
    <w:multiLevelType w:val="hybridMultilevel"/>
    <w:tmpl w:val="0F3CE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3C00EC"/>
    <w:multiLevelType w:val="hybridMultilevel"/>
    <w:tmpl w:val="353A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375E88"/>
    <w:multiLevelType w:val="hybridMultilevel"/>
    <w:tmpl w:val="82022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CD67A2"/>
    <w:multiLevelType w:val="hybridMultilevel"/>
    <w:tmpl w:val="F59E6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74714D"/>
    <w:multiLevelType w:val="hybridMultilevel"/>
    <w:tmpl w:val="C3AE7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6A0915"/>
    <w:multiLevelType w:val="hybridMultilevel"/>
    <w:tmpl w:val="43B26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7B41A9"/>
    <w:multiLevelType w:val="hybridMultilevel"/>
    <w:tmpl w:val="5FD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
  </w:num>
  <w:num w:numId="4">
    <w:abstractNumId w:val="0"/>
  </w:num>
  <w:num w:numId="5">
    <w:abstractNumId w:val="8"/>
  </w:num>
  <w:num w:numId="6">
    <w:abstractNumId w:val="3"/>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0FF"/>
    <w:rsid w:val="000541CA"/>
    <w:rsid w:val="000B5FE3"/>
    <w:rsid w:val="00110EEF"/>
    <w:rsid w:val="001960FF"/>
    <w:rsid w:val="001B7ACE"/>
    <w:rsid w:val="0035077A"/>
    <w:rsid w:val="003B5200"/>
    <w:rsid w:val="0049323F"/>
    <w:rsid w:val="004C25E4"/>
    <w:rsid w:val="00686E35"/>
    <w:rsid w:val="006A0CEB"/>
    <w:rsid w:val="0076139B"/>
    <w:rsid w:val="007A1CE7"/>
    <w:rsid w:val="007F0F3A"/>
    <w:rsid w:val="008C5C37"/>
    <w:rsid w:val="00A53BED"/>
    <w:rsid w:val="00B0222B"/>
    <w:rsid w:val="00C51775"/>
    <w:rsid w:val="00D86EDF"/>
    <w:rsid w:val="00E742E6"/>
    <w:rsid w:val="00F35C9E"/>
    <w:rsid w:val="00F420FF"/>
    <w:rsid w:val="00F56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DBF51"/>
  <w15:chartTrackingRefBased/>
  <w15:docId w15:val="{E9920C38-E4E8-4923-AF70-88B85B90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41CA"/>
    <w:pPr>
      <w:ind w:left="720"/>
      <w:contextualSpacing/>
    </w:pPr>
  </w:style>
  <w:style w:type="character" w:styleId="Hyperlink">
    <w:name w:val="Hyperlink"/>
    <w:basedOn w:val="DefaultParagraphFont"/>
    <w:uiPriority w:val="99"/>
    <w:unhideWhenUsed/>
    <w:rsid w:val="004C25E4"/>
    <w:rPr>
      <w:color w:val="0563C1" w:themeColor="hyperlink"/>
      <w:u w:val="single"/>
    </w:rPr>
  </w:style>
  <w:style w:type="character" w:styleId="UnresolvedMention">
    <w:name w:val="Unresolved Mention"/>
    <w:basedOn w:val="DefaultParagraphFont"/>
    <w:uiPriority w:val="99"/>
    <w:semiHidden/>
    <w:unhideWhenUsed/>
    <w:rsid w:val="004C25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da.gov/drugs/drugsafety/informationbydrugclass/ucm484714.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ea.gov/prevention/360-strategy/360_Fact_Sheet.pdf" TargetMode="External"/><Relationship Id="rId12" Type="http://schemas.openxmlformats.org/officeDocument/2006/relationships/hyperlink" Target="mailto:davykikuvi774@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dc.gov/drugoverdose/states/state_prevention.html" TargetMode="External"/><Relationship Id="rId11" Type="http://schemas.openxmlformats.org/officeDocument/2006/relationships/hyperlink" Target="https://www.ncbi.nlm.nih.gov/pubmed/22553896" TargetMode="External"/><Relationship Id="rId5" Type="http://schemas.openxmlformats.org/officeDocument/2006/relationships/hyperlink" Target="https://www.asam.org/advocacy/issues/opioids/summary-of-the-comprehensive-addiction-and-recovery-act" TargetMode="External"/><Relationship Id="rId10" Type="http://schemas.openxmlformats.org/officeDocument/2006/relationships/hyperlink" Target="https://www.commonwealthfund.org/publications/newsletter/2017/sep/focusexpanding-access-addiction-treatment-through-primary-care" TargetMode="External"/><Relationship Id="rId4" Type="http://schemas.openxmlformats.org/officeDocument/2006/relationships/webSettings" Target="webSettings.xml"/><Relationship Id="rId9" Type="http://schemas.openxmlformats.org/officeDocument/2006/relationships/hyperlink" Target="https://www.hhs.gov/opioids/about-the-epidemic/hhs-response/index.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5</Pages>
  <Words>2268</Words>
  <Characters>12928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Samson</dc:creator>
  <cp:keywords/>
  <dc:description/>
  <cp:lastModifiedBy>Samson</cp:lastModifiedBy>
  <cp:revision>10</cp:revision>
  <dcterms:created xsi:type="dcterms:W3CDTF">2021-08-16T22:36:00Z</dcterms:created>
  <dcterms:modified xsi:type="dcterms:W3CDTF">2021-08-17T02:17:00Z</dcterms:modified>
</cp:coreProperties>
</file>